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8C" w:rsidRPr="00965073" w:rsidRDefault="00CE668C" w:rsidP="00D7656D">
      <w:pPr>
        <w:spacing w:line="600" w:lineRule="exact"/>
        <w:ind w:firstLineChars="749" w:firstLine="2397"/>
        <w:rPr>
          <w:rFonts w:ascii="Times New Roman" w:eastAsia="仿宋_GB2312" w:hAnsi="Times New Roman"/>
          <w:sz w:val="32"/>
          <w:szCs w:val="32"/>
        </w:rPr>
      </w:pPr>
    </w:p>
    <w:p w:rsidR="00CE668C" w:rsidRPr="00965073" w:rsidRDefault="00CE668C" w:rsidP="00D7656D">
      <w:pPr>
        <w:spacing w:line="600" w:lineRule="exact"/>
        <w:ind w:firstLineChars="749" w:firstLine="2397"/>
        <w:rPr>
          <w:rFonts w:ascii="Times New Roman" w:eastAsia="仿宋_GB2312" w:hAnsi="Times New Roman"/>
          <w:sz w:val="32"/>
          <w:szCs w:val="32"/>
        </w:rPr>
      </w:pPr>
    </w:p>
    <w:p w:rsidR="00CE668C" w:rsidRPr="00965073" w:rsidRDefault="00CE668C" w:rsidP="00D7656D">
      <w:pPr>
        <w:spacing w:line="600" w:lineRule="exact"/>
        <w:ind w:firstLineChars="749" w:firstLine="2397"/>
        <w:rPr>
          <w:rFonts w:ascii="Times New Roman" w:eastAsia="仿宋_GB2312" w:hAnsi="Times New Roman"/>
          <w:sz w:val="32"/>
          <w:szCs w:val="32"/>
        </w:rPr>
      </w:pPr>
    </w:p>
    <w:p w:rsidR="00CE668C" w:rsidRPr="00965073" w:rsidRDefault="00CE668C" w:rsidP="00CE668C">
      <w:pPr>
        <w:spacing w:line="520" w:lineRule="exact"/>
        <w:ind w:firstLineChars="749" w:firstLine="2397"/>
        <w:rPr>
          <w:rFonts w:ascii="Times New Roman" w:eastAsia="仿宋_GB2312" w:hAnsi="Times New Roman"/>
          <w:sz w:val="32"/>
          <w:szCs w:val="32"/>
        </w:rPr>
      </w:pPr>
      <w:r w:rsidRPr="00965073">
        <w:rPr>
          <w:rFonts w:ascii="Times New Roman" w:eastAsia="仿宋_GB2312" w:hAnsi="Times New Roman"/>
          <w:sz w:val="32"/>
          <w:szCs w:val="32"/>
        </w:rPr>
        <w:t>湘农东方教〔</w:t>
      </w:r>
      <w:r w:rsidR="00893885">
        <w:rPr>
          <w:rFonts w:ascii="Times New Roman" w:eastAsia="仿宋_GB2312" w:hAnsi="Times New Roman"/>
          <w:sz w:val="32"/>
          <w:szCs w:val="32"/>
        </w:rPr>
        <w:t>2019</w:t>
      </w:r>
      <w:r w:rsidRPr="00965073">
        <w:rPr>
          <w:rFonts w:ascii="Times New Roman" w:eastAsia="仿宋_GB2312" w:hAnsi="Times New Roman"/>
          <w:sz w:val="32"/>
          <w:szCs w:val="32"/>
        </w:rPr>
        <w:t>〕</w:t>
      </w:r>
      <w:r w:rsidR="00616AC8">
        <w:rPr>
          <w:rFonts w:ascii="Times New Roman" w:eastAsia="仿宋_GB2312" w:hAnsi="Times New Roman" w:hint="eastAsia"/>
          <w:sz w:val="32"/>
          <w:szCs w:val="32"/>
        </w:rPr>
        <w:t>58</w:t>
      </w:r>
      <w:r w:rsidRPr="00965073">
        <w:rPr>
          <w:rFonts w:ascii="Times New Roman" w:eastAsia="仿宋_GB2312" w:hAnsi="Times New Roman"/>
          <w:sz w:val="32"/>
          <w:szCs w:val="32"/>
        </w:rPr>
        <w:t>号</w:t>
      </w:r>
    </w:p>
    <w:p w:rsidR="00CE668C" w:rsidRPr="00965073" w:rsidRDefault="00CE668C" w:rsidP="00D7656D">
      <w:pPr>
        <w:widowControl/>
        <w:spacing w:line="600" w:lineRule="exact"/>
        <w:jc w:val="center"/>
        <w:rPr>
          <w:rFonts w:ascii="Times New Roman" w:eastAsia="新宋体" w:hAnsi="Times New Roman"/>
          <w:b/>
          <w:bCs/>
          <w:kern w:val="0"/>
          <w:sz w:val="32"/>
          <w:szCs w:val="32"/>
        </w:rPr>
      </w:pPr>
    </w:p>
    <w:p w:rsidR="00AD2EB3" w:rsidRDefault="00CE668C" w:rsidP="00AD2EB3">
      <w:pPr>
        <w:widowControl/>
        <w:spacing w:line="500" w:lineRule="exact"/>
        <w:jc w:val="center"/>
        <w:rPr>
          <w:rFonts w:ascii="方正大标宋简体" w:eastAsia="方正大标宋简体" w:hAnsi="华文中宋"/>
          <w:b/>
          <w:bCs/>
          <w:color w:val="000000"/>
          <w:kern w:val="0"/>
          <w:sz w:val="32"/>
          <w:szCs w:val="36"/>
        </w:rPr>
      </w:pPr>
      <w:r w:rsidRPr="001E0A63">
        <w:rPr>
          <w:rFonts w:ascii="方正大标宋简体" w:eastAsia="方正大标宋简体" w:hAnsi="华文中宋" w:hint="eastAsia"/>
          <w:b/>
          <w:bCs/>
          <w:color w:val="000000"/>
          <w:kern w:val="0"/>
          <w:sz w:val="32"/>
          <w:szCs w:val="36"/>
        </w:rPr>
        <w:t>关于公布</w:t>
      </w:r>
      <w:r w:rsidR="00893885" w:rsidRPr="001E0A63">
        <w:rPr>
          <w:rFonts w:ascii="方正大标宋简体" w:eastAsia="方正大标宋简体" w:hAnsi="Times New Roman" w:hint="eastAsia"/>
          <w:b/>
          <w:bCs/>
          <w:color w:val="000000"/>
          <w:kern w:val="0"/>
          <w:sz w:val="32"/>
          <w:szCs w:val="36"/>
        </w:rPr>
        <w:t>2019</w:t>
      </w:r>
      <w:r w:rsidRPr="001E0A63">
        <w:rPr>
          <w:rFonts w:ascii="方正大标宋简体" w:eastAsia="方正大标宋简体" w:hAnsi="华文中宋" w:hint="eastAsia"/>
          <w:b/>
          <w:bCs/>
          <w:color w:val="000000"/>
          <w:kern w:val="0"/>
          <w:sz w:val="32"/>
          <w:szCs w:val="36"/>
        </w:rPr>
        <w:t>大学生</w:t>
      </w:r>
      <w:r w:rsidR="00AD2EB3">
        <w:rPr>
          <w:rFonts w:ascii="方正大标宋简体" w:eastAsia="方正大标宋简体" w:hAnsi="华文中宋" w:hint="eastAsia"/>
          <w:b/>
          <w:bCs/>
          <w:color w:val="000000"/>
          <w:kern w:val="0"/>
          <w:sz w:val="32"/>
          <w:szCs w:val="36"/>
        </w:rPr>
        <w:t>创新训练</w:t>
      </w:r>
      <w:r w:rsidRPr="001E0A63">
        <w:rPr>
          <w:rFonts w:ascii="方正大标宋简体" w:eastAsia="方正大标宋简体" w:hAnsi="华文中宋" w:hint="eastAsia"/>
          <w:b/>
          <w:bCs/>
          <w:color w:val="000000"/>
          <w:kern w:val="0"/>
          <w:sz w:val="32"/>
          <w:szCs w:val="36"/>
        </w:rPr>
        <w:t>项目</w:t>
      </w:r>
      <w:r w:rsidR="0089366A" w:rsidRPr="001E0A63">
        <w:rPr>
          <w:rFonts w:ascii="方正大标宋简体" w:eastAsia="方正大标宋简体" w:hAnsi="华文中宋" w:hint="eastAsia"/>
          <w:b/>
          <w:bCs/>
          <w:color w:val="000000"/>
          <w:kern w:val="0"/>
          <w:sz w:val="32"/>
          <w:szCs w:val="36"/>
        </w:rPr>
        <w:t>中期检查和</w:t>
      </w:r>
      <w:r w:rsidRPr="001E0A63">
        <w:rPr>
          <w:rFonts w:ascii="方正大标宋简体" w:eastAsia="方正大标宋简体" w:hAnsi="华文中宋" w:hint="eastAsia"/>
          <w:b/>
          <w:bCs/>
          <w:color w:val="000000"/>
          <w:kern w:val="0"/>
          <w:sz w:val="32"/>
          <w:szCs w:val="36"/>
        </w:rPr>
        <w:t>结题验收</w:t>
      </w:r>
    </w:p>
    <w:p w:rsidR="00CE668C" w:rsidRPr="00AD2EB3" w:rsidRDefault="00CE668C" w:rsidP="00AD2EB3">
      <w:pPr>
        <w:widowControl/>
        <w:spacing w:line="500" w:lineRule="exact"/>
        <w:jc w:val="center"/>
        <w:rPr>
          <w:rFonts w:ascii="方正大标宋简体" w:eastAsia="方正大标宋简体" w:hAnsi="Times New Roman"/>
          <w:b/>
          <w:bCs/>
          <w:color w:val="000000"/>
          <w:kern w:val="0"/>
          <w:sz w:val="32"/>
          <w:szCs w:val="36"/>
        </w:rPr>
      </w:pPr>
      <w:r w:rsidRPr="001E0A63">
        <w:rPr>
          <w:rFonts w:ascii="方正大标宋简体" w:eastAsia="方正大标宋简体" w:hAnsi="华文中宋" w:hint="eastAsia"/>
          <w:b/>
          <w:bCs/>
          <w:color w:val="000000"/>
          <w:kern w:val="0"/>
          <w:sz w:val="32"/>
          <w:szCs w:val="36"/>
        </w:rPr>
        <w:t>评审结果的通知</w:t>
      </w:r>
    </w:p>
    <w:p w:rsidR="00CE668C" w:rsidRPr="00965073" w:rsidRDefault="00CE668C" w:rsidP="00E647B1">
      <w:pPr>
        <w:widowControl/>
        <w:spacing w:line="560" w:lineRule="exact"/>
        <w:jc w:val="center"/>
        <w:rPr>
          <w:rFonts w:ascii="Times New Roman" w:eastAsia="新宋体" w:hAnsi="Times New Roman"/>
          <w:b/>
          <w:bCs/>
          <w:kern w:val="0"/>
          <w:sz w:val="36"/>
          <w:szCs w:val="36"/>
        </w:rPr>
      </w:pPr>
    </w:p>
    <w:p w:rsidR="00CE668C" w:rsidRPr="001E0A63" w:rsidRDefault="00CE668C" w:rsidP="00E647B1">
      <w:pPr>
        <w:spacing w:line="560" w:lineRule="exact"/>
        <w:rPr>
          <w:rFonts w:asciiTheme="minorEastAsia" w:eastAsiaTheme="minorEastAsia" w:hAnsiTheme="minorEastAsia"/>
          <w:sz w:val="28"/>
          <w:szCs w:val="28"/>
        </w:rPr>
      </w:pPr>
      <w:r w:rsidRPr="001E0A63">
        <w:rPr>
          <w:rFonts w:asciiTheme="minorEastAsia" w:eastAsiaTheme="minorEastAsia" w:hAnsiTheme="minorEastAsia" w:hint="eastAsia"/>
          <w:sz w:val="28"/>
          <w:szCs w:val="28"/>
        </w:rPr>
        <w:t>各学部、项目负责人：</w:t>
      </w:r>
    </w:p>
    <w:p w:rsidR="00CE668C" w:rsidRPr="001E0A63" w:rsidRDefault="00CE668C" w:rsidP="00E647B1">
      <w:pPr>
        <w:widowControl/>
        <w:shd w:val="clear" w:color="auto" w:fill="FFFFFF"/>
        <w:spacing w:line="560" w:lineRule="exact"/>
        <w:ind w:firstLineChars="200" w:firstLine="560"/>
        <w:jc w:val="left"/>
        <w:outlineLvl w:val="2"/>
        <w:rPr>
          <w:rFonts w:asciiTheme="minorEastAsia" w:eastAsiaTheme="minorEastAsia" w:hAnsiTheme="minorEastAsia"/>
          <w:kern w:val="0"/>
          <w:sz w:val="28"/>
          <w:szCs w:val="28"/>
        </w:rPr>
      </w:pPr>
      <w:r w:rsidRPr="001E0A63">
        <w:rPr>
          <w:rFonts w:asciiTheme="minorEastAsia" w:eastAsiaTheme="minorEastAsia" w:hAnsiTheme="minorEastAsia" w:hint="eastAsia"/>
          <w:sz w:val="28"/>
          <w:szCs w:val="28"/>
        </w:rPr>
        <w:t>根据《</w:t>
      </w:r>
      <w:r w:rsidR="00DF0C9E" w:rsidRPr="001E0A63">
        <w:rPr>
          <w:rFonts w:asciiTheme="minorEastAsia" w:eastAsiaTheme="minorEastAsia" w:hAnsiTheme="minorEastAsia" w:hint="eastAsia"/>
          <w:kern w:val="0"/>
          <w:sz w:val="28"/>
          <w:szCs w:val="28"/>
        </w:rPr>
        <w:t>关于开展</w:t>
      </w:r>
      <w:r w:rsidR="00893885" w:rsidRPr="001E0A63">
        <w:rPr>
          <w:rFonts w:asciiTheme="minorEastAsia" w:eastAsiaTheme="minorEastAsia" w:hAnsiTheme="minorEastAsia" w:hint="eastAsia"/>
          <w:kern w:val="0"/>
          <w:sz w:val="28"/>
          <w:szCs w:val="28"/>
        </w:rPr>
        <w:t>2019</w:t>
      </w:r>
      <w:r w:rsidR="00153564" w:rsidRPr="001E0A63">
        <w:rPr>
          <w:rFonts w:asciiTheme="minorEastAsia" w:eastAsiaTheme="minorEastAsia" w:hAnsiTheme="minorEastAsia" w:hint="eastAsia"/>
          <w:kern w:val="0"/>
          <w:sz w:val="28"/>
          <w:szCs w:val="28"/>
        </w:rPr>
        <w:t>年</w:t>
      </w:r>
      <w:r w:rsidR="00DF0C9E" w:rsidRPr="001E0A63">
        <w:rPr>
          <w:rFonts w:asciiTheme="minorEastAsia" w:eastAsiaTheme="minorEastAsia" w:hAnsiTheme="minorEastAsia" w:hint="eastAsia"/>
          <w:kern w:val="0"/>
          <w:sz w:val="28"/>
          <w:szCs w:val="28"/>
        </w:rPr>
        <w:t>大学生研究性学习和创新性实验计划项目中期检查及结题验收的通知</w:t>
      </w:r>
      <w:r w:rsidRPr="001E0A63">
        <w:rPr>
          <w:rFonts w:asciiTheme="minorEastAsia" w:eastAsiaTheme="minorEastAsia" w:hAnsiTheme="minorEastAsia" w:hint="eastAsia"/>
          <w:sz w:val="28"/>
          <w:szCs w:val="28"/>
        </w:rPr>
        <w:t>》(湘农东方教〔</w:t>
      </w:r>
      <w:r w:rsidR="00893885" w:rsidRPr="001E0A63">
        <w:rPr>
          <w:rFonts w:asciiTheme="minorEastAsia" w:eastAsiaTheme="minorEastAsia" w:hAnsiTheme="minorEastAsia" w:hint="eastAsia"/>
          <w:sz w:val="28"/>
          <w:szCs w:val="28"/>
        </w:rPr>
        <w:t>2019</w:t>
      </w:r>
      <w:r w:rsidRPr="001E0A63">
        <w:rPr>
          <w:rFonts w:asciiTheme="minorEastAsia" w:eastAsiaTheme="minorEastAsia" w:hAnsiTheme="minorEastAsia" w:hint="eastAsia"/>
          <w:sz w:val="28"/>
          <w:szCs w:val="28"/>
        </w:rPr>
        <w:t>〕</w:t>
      </w:r>
      <w:r w:rsidR="0036177F" w:rsidRPr="001E0A63">
        <w:rPr>
          <w:rFonts w:asciiTheme="minorEastAsia" w:eastAsiaTheme="minorEastAsia" w:hAnsiTheme="minorEastAsia" w:hint="eastAsia"/>
          <w:sz w:val="28"/>
          <w:szCs w:val="28"/>
        </w:rPr>
        <w:t>43</w:t>
      </w:r>
      <w:r w:rsidRPr="001E0A63">
        <w:rPr>
          <w:rFonts w:asciiTheme="minorEastAsia" w:eastAsiaTheme="minorEastAsia" w:hAnsiTheme="minorEastAsia" w:hint="eastAsia"/>
          <w:sz w:val="28"/>
          <w:szCs w:val="28"/>
        </w:rPr>
        <w:t>号)文件精神，</w:t>
      </w:r>
      <w:r w:rsidR="00893885" w:rsidRPr="001E0A63">
        <w:rPr>
          <w:rFonts w:asciiTheme="minorEastAsia" w:eastAsiaTheme="minorEastAsia" w:hAnsiTheme="minorEastAsia" w:hint="eastAsia"/>
          <w:kern w:val="0"/>
          <w:sz w:val="28"/>
          <w:szCs w:val="28"/>
        </w:rPr>
        <w:t>2019</w:t>
      </w:r>
      <w:r w:rsidR="00946862" w:rsidRPr="001E0A63">
        <w:rPr>
          <w:rFonts w:asciiTheme="minorEastAsia" w:eastAsiaTheme="minorEastAsia" w:hAnsiTheme="minorEastAsia" w:hint="eastAsia"/>
          <w:kern w:val="0"/>
          <w:sz w:val="28"/>
          <w:szCs w:val="28"/>
        </w:rPr>
        <w:t>年</w:t>
      </w:r>
      <w:r w:rsidR="0036177F" w:rsidRPr="001E0A63">
        <w:rPr>
          <w:rFonts w:asciiTheme="minorEastAsia" w:eastAsiaTheme="minorEastAsia" w:hAnsiTheme="minorEastAsia" w:hint="eastAsia"/>
          <w:kern w:val="0"/>
          <w:sz w:val="28"/>
          <w:szCs w:val="28"/>
        </w:rPr>
        <w:t>12</w:t>
      </w:r>
      <w:r w:rsidR="00946862" w:rsidRPr="001E0A63">
        <w:rPr>
          <w:rFonts w:asciiTheme="minorEastAsia" w:eastAsiaTheme="minorEastAsia" w:hAnsiTheme="minorEastAsia" w:hint="eastAsia"/>
          <w:kern w:val="0"/>
          <w:sz w:val="28"/>
          <w:szCs w:val="28"/>
        </w:rPr>
        <w:t>月</w:t>
      </w:r>
      <w:r w:rsidR="0036177F" w:rsidRPr="001E0A63">
        <w:rPr>
          <w:rFonts w:asciiTheme="minorEastAsia" w:eastAsiaTheme="minorEastAsia" w:hAnsiTheme="minorEastAsia" w:hint="eastAsia"/>
          <w:kern w:val="0"/>
          <w:sz w:val="28"/>
          <w:szCs w:val="28"/>
        </w:rPr>
        <w:t>10</w:t>
      </w:r>
      <w:r w:rsidR="00946862" w:rsidRPr="001E0A63">
        <w:rPr>
          <w:rFonts w:asciiTheme="minorEastAsia" w:eastAsiaTheme="minorEastAsia" w:hAnsiTheme="minorEastAsia" w:hint="eastAsia"/>
          <w:kern w:val="0"/>
          <w:sz w:val="28"/>
          <w:szCs w:val="28"/>
        </w:rPr>
        <w:t>日</w:t>
      </w:r>
      <w:r w:rsidRPr="001E0A63">
        <w:rPr>
          <w:rFonts w:asciiTheme="minorEastAsia" w:eastAsiaTheme="minorEastAsia" w:hAnsiTheme="minorEastAsia" w:hint="eastAsia"/>
          <w:kern w:val="0"/>
          <w:sz w:val="28"/>
          <w:szCs w:val="28"/>
        </w:rPr>
        <w:t>，学院组织评审专家对提交材料的</w:t>
      </w:r>
      <w:r w:rsidR="0036177F" w:rsidRPr="001E0A63">
        <w:rPr>
          <w:rFonts w:asciiTheme="minorEastAsia" w:eastAsiaTheme="minorEastAsia" w:hAnsiTheme="minorEastAsia" w:hint="eastAsia"/>
          <w:kern w:val="0"/>
          <w:sz w:val="28"/>
          <w:szCs w:val="28"/>
        </w:rPr>
        <w:t>66</w:t>
      </w:r>
      <w:r w:rsidRPr="001E0A63">
        <w:rPr>
          <w:rFonts w:asciiTheme="minorEastAsia" w:eastAsiaTheme="minorEastAsia" w:hAnsiTheme="minorEastAsia" w:hint="eastAsia"/>
          <w:kern w:val="0"/>
          <w:sz w:val="28"/>
          <w:szCs w:val="28"/>
        </w:rPr>
        <w:t>项</w:t>
      </w:r>
      <w:r w:rsidR="00946862" w:rsidRPr="001E0A63">
        <w:rPr>
          <w:rFonts w:asciiTheme="minorEastAsia" w:eastAsiaTheme="minorEastAsia" w:hAnsiTheme="minorEastAsia" w:hint="eastAsia"/>
          <w:kern w:val="0"/>
          <w:sz w:val="28"/>
          <w:szCs w:val="28"/>
        </w:rPr>
        <w:t>在</w:t>
      </w:r>
      <w:proofErr w:type="gramStart"/>
      <w:r w:rsidR="00946862" w:rsidRPr="001E0A63">
        <w:rPr>
          <w:rFonts w:asciiTheme="minorEastAsia" w:eastAsiaTheme="minorEastAsia" w:hAnsiTheme="minorEastAsia" w:hint="eastAsia"/>
          <w:kern w:val="0"/>
          <w:sz w:val="28"/>
          <w:szCs w:val="28"/>
        </w:rPr>
        <w:t>研</w:t>
      </w:r>
      <w:proofErr w:type="gramEnd"/>
      <w:r w:rsidRPr="001E0A63">
        <w:rPr>
          <w:rFonts w:asciiTheme="minorEastAsia" w:eastAsiaTheme="minorEastAsia" w:hAnsiTheme="minorEastAsia" w:hint="eastAsia"/>
          <w:kern w:val="0"/>
          <w:sz w:val="28"/>
          <w:szCs w:val="28"/>
        </w:rPr>
        <w:t>大学生</w:t>
      </w:r>
      <w:r w:rsidR="00E25B2A" w:rsidRPr="001E0A63">
        <w:rPr>
          <w:rFonts w:asciiTheme="minorEastAsia" w:eastAsiaTheme="minorEastAsia" w:hAnsiTheme="minorEastAsia" w:hint="eastAsia"/>
          <w:kern w:val="0"/>
          <w:sz w:val="28"/>
          <w:szCs w:val="28"/>
        </w:rPr>
        <w:t>创新训练</w:t>
      </w:r>
      <w:r w:rsidRPr="001E0A63">
        <w:rPr>
          <w:rFonts w:asciiTheme="minorEastAsia" w:eastAsiaTheme="minorEastAsia" w:hAnsiTheme="minorEastAsia" w:hint="eastAsia"/>
          <w:kern w:val="0"/>
          <w:sz w:val="28"/>
          <w:szCs w:val="28"/>
        </w:rPr>
        <w:t>项目进行了</w:t>
      </w:r>
      <w:r w:rsidR="00946862" w:rsidRPr="001E0A63">
        <w:rPr>
          <w:rFonts w:asciiTheme="minorEastAsia" w:eastAsiaTheme="minorEastAsia" w:hAnsiTheme="minorEastAsia" w:hint="eastAsia"/>
          <w:kern w:val="0"/>
          <w:sz w:val="28"/>
          <w:szCs w:val="28"/>
        </w:rPr>
        <w:t>中期检查和</w:t>
      </w:r>
      <w:r w:rsidRPr="001E0A63">
        <w:rPr>
          <w:rFonts w:asciiTheme="minorEastAsia" w:eastAsiaTheme="minorEastAsia" w:hAnsiTheme="minorEastAsia" w:hint="eastAsia"/>
          <w:kern w:val="0"/>
          <w:sz w:val="28"/>
          <w:szCs w:val="28"/>
        </w:rPr>
        <w:t>结题验收评审。通过各项目组成员现场答辩、专家评审</w:t>
      </w:r>
      <w:r w:rsidR="0099162D" w:rsidRPr="001E0A63">
        <w:rPr>
          <w:rFonts w:asciiTheme="minorEastAsia" w:eastAsiaTheme="minorEastAsia" w:hAnsiTheme="minorEastAsia" w:hint="eastAsia"/>
          <w:kern w:val="0"/>
          <w:sz w:val="28"/>
          <w:szCs w:val="28"/>
        </w:rPr>
        <w:t>，</w:t>
      </w:r>
      <w:r w:rsidR="0036177F" w:rsidRPr="001E0A63">
        <w:rPr>
          <w:rFonts w:asciiTheme="minorEastAsia" w:eastAsiaTheme="minorEastAsia" w:hAnsiTheme="minorEastAsia" w:hint="eastAsia"/>
          <w:kern w:val="0"/>
          <w:sz w:val="28"/>
          <w:szCs w:val="28"/>
        </w:rPr>
        <w:t>10</w:t>
      </w:r>
      <w:r w:rsidR="001C2EFB" w:rsidRPr="001E0A63">
        <w:rPr>
          <w:rFonts w:asciiTheme="minorEastAsia" w:eastAsiaTheme="minorEastAsia" w:hAnsiTheme="minorEastAsia" w:hint="eastAsia"/>
          <w:kern w:val="0"/>
          <w:sz w:val="28"/>
          <w:szCs w:val="28"/>
        </w:rPr>
        <w:t>个省级项目顺利结题</w:t>
      </w:r>
      <w:r w:rsidR="0099162D" w:rsidRPr="001E0A63">
        <w:rPr>
          <w:rFonts w:asciiTheme="minorEastAsia" w:eastAsiaTheme="minorEastAsia" w:hAnsiTheme="minorEastAsia" w:hint="eastAsia"/>
          <w:kern w:val="0"/>
          <w:sz w:val="28"/>
          <w:szCs w:val="28"/>
        </w:rPr>
        <w:t>，</w:t>
      </w:r>
      <w:r w:rsidR="007178EC" w:rsidRPr="001E0A63">
        <w:rPr>
          <w:rFonts w:asciiTheme="minorEastAsia" w:eastAsiaTheme="minorEastAsia" w:hAnsiTheme="minorEastAsia" w:hint="eastAsia"/>
          <w:kern w:val="0"/>
          <w:sz w:val="28"/>
          <w:szCs w:val="28"/>
        </w:rPr>
        <w:t>2</w:t>
      </w:r>
      <w:r w:rsidR="0036177F" w:rsidRPr="001E0A63">
        <w:rPr>
          <w:rFonts w:asciiTheme="minorEastAsia" w:eastAsiaTheme="minorEastAsia" w:hAnsiTheme="minorEastAsia" w:hint="eastAsia"/>
          <w:kern w:val="0"/>
          <w:sz w:val="28"/>
          <w:szCs w:val="28"/>
        </w:rPr>
        <w:t>2</w:t>
      </w:r>
      <w:r w:rsidR="009C765B" w:rsidRPr="001E0A63">
        <w:rPr>
          <w:rFonts w:asciiTheme="minorEastAsia" w:eastAsiaTheme="minorEastAsia" w:hAnsiTheme="minorEastAsia" w:hint="eastAsia"/>
          <w:kern w:val="0"/>
          <w:sz w:val="28"/>
          <w:szCs w:val="28"/>
        </w:rPr>
        <w:t>个</w:t>
      </w:r>
      <w:r w:rsidR="00267C90" w:rsidRPr="001E0A63">
        <w:rPr>
          <w:rFonts w:asciiTheme="minorEastAsia" w:eastAsiaTheme="minorEastAsia" w:hAnsiTheme="minorEastAsia" w:hint="eastAsia"/>
          <w:kern w:val="0"/>
          <w:sz w:val="28"/>
          <w:szCs w:val="28"/>
        </w:rPr>
        <w:t>院级项目</w:t>
      </w:r>
      <w:r w:rsidR="00DF0C9E" w:rsidRPr="001E0A63">
        <w:rPr>
          <w:rFonts w:asciiTheme="minorEastAsia" w:eastAsiaTheme="minorEastAsia" w:hAnsiTheme="minorEastAsia" w:hint="eastAsia"/>
          <w:kern w:val="0"/>
          <w:sz w:val="28"/>
          <w:szCs w:val="28"/>
        </w:rPr>
        <w:t>通过</w:t>
      </w:r>
      <w:r w:rsidR="009C765B" w:rsidRPr="001E0A63">
        <w:rPr>
          <w:rFonts w:asciiTheme="minorEastAsia" w:eastAsiaTheme="minorEastAsia" w:hAnsiTheme="minorEastAsia" w:hint="eastAsia"/>
          <w:kern w:val="0"/>
          <w:sz w:val="28"/>
          <w:szCs w:val="28"/>
        </w:rPr>
        <w:t>结题</w:t>
      </w:r>
      <w:r w:rsidR="00DF0C9E" w:rsidRPr="001E0A63">
        <w:rPr>
          <w:rFonts w:asciiTheme="minorEastAsia" w:eastAsiaTheme="minorEastAsia" w:hAnsiTheme="minorEastAsia" w:hint="eastAsia"/>
          <w:kern w:val="0"/>
          <w:sz w:val="28"/>
          <w:szCs w:val="28"/>
        </w:rPr>
        <w:t>验收</w:t>
      </w:r>
      <w:r w:rsidR="00E25B2A" w:rsidRPr="001E0A63">
        <w:rPr>
          <w:rFonts w:asciiTheme="minorEastAsia" w:eastAsiaTheme="minorEastAsia" w:hAnsiTheme="minorEastAsia" w:hint="eastAsia"/>
          <w:kern w:val="0"/>
          <w:sz w:val="28"/>
          <w:szCs w:val="28"/>
        </w:rPr>
        <w:t>；</w:t>
      </w:r>
      <w:r w:rsidR="0036177F" w:rsidRPr="001E0A63">
        <w:rPr>
          <w:rFonts w:asciiTheme="minorEastAsia" w:eastAsiaTheme="minorEastAsia" w:hAnsiTheme="minorEastAsia" w:hint="eastAsia"/>
          <w:kern w:val="0"/>
          <w:sz w:val="28"/>
          <w:szCs w:val="28"/>
        </w:rPr>
        <w:t>5个国家级项目、3</w:t>
      </w:r>
      <w:r w:rsidR="00153564" w:rsidRPr="001E0A63">
        <w:rPr>
          <w:rFonts w:asciiTheme="minorEastAsia" w:eastAsiaTheme="minorEastAsia" w:hAnsiTheme="minorEastAsia" w:hint="eastAsia"/>
          <w:kern w:val="0"/>
          <w:sz w:val="28"/>
          <w:szCs w:val="28"/>
        </w:rPr>
        <w:t>个省级项目和</w:t>
      </w:r>
      <w:r w:rsidR="0036177F" w:rsidRPr="001E0A63">
        <w:rPr>
          <w:rFonts w:asciiTheme="minorEastAsia" w:eastAsiaTheme="minorEastAsia" w:hAnsiTheme="minorEastAsia" w:hint="eastAsia"/>
          <w:kern w:val="0"/>
          <w:sz w:val="28"/>
          <w:szCs w:val="28"/>
        </w:rPr>
        <w:t>26</w:t>
      </w:r>
      <w:r w:rsidR="00267C90" w:rsidRPr="001E0A63">
        <w:rPr>
          <w:rFonts w:asciiTheme="minorEastAsia" w:eastAsiaTheme="minorEastAsia" w:hAnsiTheme="minorEastAsia" w:hint="eastAsia"/>
          <w:kern w:val="0"/>
          <w:sz w:val="28"/>
          <w:szCs w:val="28"/>
        </w:rPr>
        <w:t>个院级项目</w:t>
      </w:r>
      <w:r w:rsidR="009C765B" w:rsidRPr="001E0A63">
        <w:rPr>
          <w:rFonts w:asciiTheme="minorEastAsia" w:eastAsiaTheme="minorEastAsia" w:hAnsiTheme="minorEastAsia" w:hint="eastAsia"/>
          <w:kern w:val="0"/>
          <w:sz w:val="28"/>
          <w:szCs w:val="28"/>
        </w:rPr>
        <w:t>通过中期检查</w:t>
      </w:r>
      <w:r w:rsidR="001C2EFB" w:rsidRPr="001E0A63">
        <w:rPr>
          <w:rFonts w:asciiTheme="minorEastAsia" w:eastAsiaTheme="minorEastAsia" w:hAnsiTheme="minorEastAsia" w:hint="eastAsia"/>
          <w:kern w:val="0"/>
          <w:sz w:val="28"/>
          <w:szCs w:val="28"/>
        </w:rPr>
        <w:t>，推选</w:t>
      </w:r>
      <w:r w:rsidR="00E25B2A" w:rsidRPr="001E0A63">
        <w:rPr>
          <w:rFonts w:asciiTheme="minorEastAsia" w:eastAsiaTheme="minorEastAsia" w:hAnsiTheme="minorEastAsia" w:hint="eastAsia"/>
          <w:kern w:val="0"/>
          <w:sz w:val="28"/>
          <w:szCs w:val="28"/>
        </w:rPr>
        <w:t>了</w:t>
      </w:r>
      <w:r w:rsidR="007178EC" w:rsidRPr="001E0A63">
        <w:rPr>
          <w:rFonts w:asciiTheme="minorEastAsia" w:eastAsiaTheme="minorEastAsia" w:hAnsiTheme="minorEastAsia" w:hint="eastAsia"/>
          <w:kern w:val="0"/>
          <w:sz w:val="28"/>
          <w:szCs w:val="28"/>
        </w:rPr>
        <w:t>1</w:t>
      </w:r>
      <w:r w:rsidR="008725CF" w:rsidRPr="001E0A63">
        <w:rPr>
          <w:rFonts w:asciiTheme="minorEastAsia" w:eastAsiaTheme="minorEastAsia" w:hAnsiTheme="minorEastAsia" w:hint="eastAsia"/>
          <w:kern w:val="0"/>
          <w:sz w:val="28"/>
          <w:szCs w:val="28"/>
        </w:rPr>
        <w:t>7</w:t>
      </w:r>
      <w:r w:rsidR="001C2EFB" w:rsidRPr="001E0A63">
        <w:rPr>
          <w:rFonts w:asciiTheme="minorEastAsia" w:eastAsiaTheme="minorEastAsia" w:hAnsiTheme="minorEastAsia" w:hint="eastAsia"/>
          <w:kern w:val="0"/>
          <w:sz w:val="28"/>
          <w:szCs w:val="28"/>
        </w:rPr>
        <w:t>个项目为</w:t>
      </w:r>
      <w:r w:rsidR="00893885" w:rsidRPr="001E0A63">
        <w:rPr>
          <w:rFonts w:asciiTheme="minorEastAsia" w:eastAsiaTheme="minorEastAsia" w:hAnsiTheme="minorEastAsia" w:hint="eastAsia"/>
          <w:kern w:val="0"/>
          <w:sz w:val="28"/>
          <w:szCs w:val="28"/>
        </w:rPr>
        <w:t>2020</w:t>
      </w:r>
      <w:r w:rsidR="00E25B2A" w:rsidRPr="001E0A63">
        <w:rPr>
          <w:rFonts w:asciiTheme="minorEastAsia" w:eastAsiaTheme="minorEastAsia" w:hAnsiTheme="minorEastAsia" w:hint="eastAsia"/>
          <w:kern w:val="0"/>
          <w:sz w:val="28"/>
          <w:szCs w:val="28"/>
        </w:rPr>
        <w:t>年省级</w:t>
      </w:r>
      <w:r w:rsidR="001C2EFB" w:rsidRPr="001E0A63">
        <w:rPr>
          <w:rFonts w:asciiTheme="minorEastAsia" w:eastAsiaTheme="minorEastAsia" w:hAnsiTheme="minorEastAsia" w:hint="eastAsia"/>
          <w:kern w:val="0"/>
          <w:sz w:val="28"/>
          <w:szCs w:val="28"/>
        </w:rPr>
        <w:t>遴选项目</w:t>
      </w:r>
      <w:r w:rsidR="009C765B" w:rsidRPr="001E0A63">
        <w:rPr>
          <w:rFonts w:asciiTheme="minorEastAsia" w:eastAsiaTheme="minorEastAsia" w:hAnsiTheme="minorEastAsia" w:hint="eastAsia"/>
          <w:kern w:val="0"/>
          <w:sz w:val="28"/>
          <w:szCs w:val="28"/>
        </w:rPr>
        <w:t>。</w:t>
      </w:r>
      <w:r w:rsidR="001C2EFB" w:rsidRPr="001E0A63">
        <w:rPr>
          <w:rFonts w:asciiTheme="minorEastAsia" w:eastAsiaTheme="minorEastAsia" w:hAnsiTheme="minorEastAsia" w:hint="eastAsia"/>
          <w:kern w:val="0"/>
          <w:sz w:val="28"/>
          <w:szCs w:val="28"/>
        </w:rPr>
        <w:t>具体</w:t>
      </w:r>
      <w:r w:rsidR="00946862" w:rsidRPr="001E0A63">
        <w:rPr>
          <w:rFonts w:asciiTheme="minorEastAsia" w:eastAsiaTheme="minorEastAsia" w:hAnsiTheme="minorEastAsia" w:hint="eastAsia"/>
          <w:kern w:val="0"/>
          <w:sz w:val="28"/>
          <w:szCs w:val="28"/>
        </w:rPr>
        <w:t>结果</w:t>
      </w:r>
      <w:r w:rsidRPr="001E0A63">
        <w:rPr>
          <w:rFonts w:asciiTheme="minorEastAsia" w:eastAsiaTheme="minorEastAsia" w:hAnsiTheme="minorEastAsia" w:hint="eastAsia"/>
          <w:kern w:val="0"/>
          <w:sz w:val="28"/>
          <w:szCs w:val="28"/>
        </w:rPr>
        <w:t>见附表</w:t>
      </w:r>
      <w:r w:rsidR="00267C90" w:rsidRPr="001E0A63">
        <w:rPr>
          <w:rFonts w:asciiTheme="minorEastAsia" w:eastAsiaTheme="minorEastAsia" w:hAnsiTheme="minorEastAsia" w:hint="eastAsia"/>
          <w:kern w:val="0"/>
          <w:sz w:val="28"/>
          <w:szCs w:val="28"/>
        </w:rPr>
        <w:t>1</w:t>
      </w:r>
      <w:r w:rsidR="00153564" w:rsidRPr="001E0A63">
        <w:rPr>
          <w:rFonts w:asciiTheme="minorEastAsia" w:eastAsiaTheme="minorEastAsia" w:hAnsiTheme="minorEastAsia" w:hint="eastAsia"/>
          <w:kern w:val="0"/>
          <w:sz w:val="28"/>
          <w:szCs w:val="28"/>
        </w:rPr>
        <w:t>、附表2</w:t>
      </w:r>
      <w:r w:rsidRPr="001E0A63">
        <w:rPr>
          <w:rFonts w:asciiTheme="minorEastAsia" w:eastAsiaTheme="minorEastAsia" w:hAnsiTheme="minorEastAsia" w:hint="eastAsia"/>
          <w:kern w:val="0"/>
          <w:sz w:val="28"/>
          <w:szCs w:val="28"/>
        </w:rPr>
        <w:t>。</w:t>
      </w:r>
    </w:p>
    <w:p w:rsidR="000F1CD8" w:rsidRPr="001E0A63" w:rsidRDefault="009C765B" w:rsidP="00E647B1">
      <w:pPr>
        <w:shd w:val="clear" w:color="auto" w:fill="FFFFFF"/>
        <w:spacing w:line="560" w:lineRule="exact"/>
        <w:ind w:firstLineChars="200" w:firstLine="560"/>
        <w:jc w:val="left"/>
        <w:rPr>
          <w:rFonts w:asciiTheme="minorEastAsia" w:eastAsiaTheme="minorEastAsia" w:hAnsiTheme="minorEastAsia"/>
          <w:color w:val="000000"/>
          <w:kern w:val="0"/>
          <w:sz w:val="18"/>
          <w:szCs w:val="18"/>
        </w:rPr>
      </w:pPr>
      <w:r w:rsidRPr="001E0A63">
        <w:rPr>
          <w:rFonts w:asciiTheme="minorEastAsia" w:eastAsiaTheme="minorEastAsia" w:hAnsiTheme="minorEastAsia" w:hint="eastAsia"/>
          <w:color w:val="000000"/>
          <w:kern w:val="0"/>
          <w:sz w:val="28"/>
          <w:szCs w:val="28"/>
        </w:rPr>
        <w:t>通过本次中期检查或结题验收的项目</w:t>
      </w:r>
      <w:r w:rsidR="00E25B2A" w:rsidRPr="001E0A63">
        <w:rPr>
          <w:rFonts w:asciiTheme="minorEastAsia" w:eastAsiaTheme="minorEastAsia" w:hAnsiTheme="minorEastAsia" w:hint="eastAsia"/>
          <w:color w:val="000000"/>
          <w:kern w:val="0"/>
          <w:sz w:val="28"/>
          <w:szCs w:val="28"/>
        </w:rPr>
        <w:t>，</w:t>
      </w:r>
      <w:r w:rsidRPr="001E0A63">
        <w:rPr>
          <w:rFonts w:asciiTheme="minorEastAsia" w:eastAsiaTheme="minorEastAsia" w:hAnsiTheme="minorEastAsia" w:hint="eastAsia"/>
          <w:color w:val="000000"/>
          <w:kern w:val="0"/>
          <w:sz w:val="28"/>
          <w:szCs w:val="28"/>
        </w:rPr>
        <w:t>学院将拨付</w:t>
      </w:r>
      <w:r w:rsidR="00153564" w:rsidRPr="001E0A63">
        <w:rPr>
          <w:rFonts w:asciiTheme="minorEastAsia" w:eastAsiaTheme="minorEastAsia" w:hAnsiTheme="minorEastAsia" w:hint="eastAsia"/>
          <w:color w:val="000000"/>
          <w:kern w:val="0"/>
          <w:sz w:val="28"/>
          <w:szCs w:val="28"/>
        </w:rPr>
        <w:t>下一</w:t>
      </w:r>
      <w:r w:rsidRPr="001E0A63">
        <w:rPr>
          <w:rFonts w:asciiTheme="minorEastAsia" w:eastAsiaTheme="minorEastAsia" w:hAnsiTheme="minorEastAsia" w:hint="eastAsia"/>
          <w:color w:val="000000"/>
          <w:kern w:val="0"/>
          <w:sz w:val="28"/>
          <w:szCs w:val="28"/>
        </w:rPr>
        <w:t>期研究经费</w:t>
      </w:r>
      <w:r w:rsidR="0099162D" w:rsidRPr="001E0A63">
        <w:rPr>
          <w:rFonts w:asciiTheme="minorEastAsia" w:eastAsiaTheme="minorEastAsia" w:hAnsiTheme="minorEastAsia" w:hint="eastAsia"/>
          <w:color w:val="000000"/>
          <w:kern w:val="0"/>
          <w:sz w:val="28"/>
          <w:szCs w:val="28"/>
        </w:rPr>
        <w:t>，</w:t>
      </w:r>
      <w:r w:rsidR="007770F7" w:rsidRPr="001E0A63">
        <w:rPr>
          <w:rFonts w:asciiTheme="minorEastAsia" w:eastAsiaTheme="minorEastAsia" w:hAnsiTheme="minorEastAsia" w:hint="eastAsia"/>
          <w:color w:val="000000"/>
          <w:kern w:val="0"/>
          <w:sz w:val="28"/>
          <w:szCs w:val="28"/>
        </w:rPr>
        <w:t>未通过</w:t>
      </w:r>
      <w:r w:rsidR="00E25B2A" w:rsidRPr="001E0A63">
        <w:rPr>
          <w:rFonts w:asciiTheme="minorEastAsia" w:eastAsiaTheme="minorEastAsia" w:hAnsiTheme="minorEastAsia" w:hint="eastAsia"/>
          <w:color w:val="000000"/>
          <w:kern w:val="0"/>
          <w:sz w:val="28"/>
          <w:szCs w:val="28"/>
        </w:rPr>
        <w:t>和未参加本次评审的</w:t>
      </w:r>
      <w:r w:rsidRPr="001E0A63">
        <w:rPr>
          <w:rFonts w:asciiTheme="minorEastAsia" w:eastAsiaTheme="minorEastAsia" w:hAnsiTheme="minorEastAsia" w:hint="eastAsia"/>
          <w:color w:val="000000"/>
          <w:kern w:val="0"/>
          <w:sz w:val="28"/>
          <w:szCs w:val="28"/>
        </w:rPr>
        <w:t>项目暂不拨付后续研究经费。</w:t>
      </w:r>
      <w:r w:rsidR="00153564" w:rsidRPr="001E0A63">
        <w:rPr>
          <w:rFonts w:asciiTheme="minorEastAsia" w:eastAsiaTheme="minorEastAsia" w:hAnsiTheme="minorEastAsia" w:hint="eastAsia"/>
          <w:color w:val="000000"/>
          <w:kern w:val="0"/>
          <w:sz w:val="28"/>
          <w:szCs w:val="28"/>
        </w:rPr>
        <w:t>另</w:t>
      </w:r>
      <w:r w:rsidR="00E25B2A" w:rsidRPr="001E0A63">
        <w:rPr>
          <w:rFonts w:asciiTheme="minorEastAsia" w:eastAsiaTheme="minorEastAsia" w:hAnsiTheme="minorEastAsia" w:hint="eastAsia"/>
          <w:color w:val="000000"/>
          <w:kern w:val="0"/>
          <w:sz w:val="28"/>
          <w:szCs w:val="28"/>
        </w:rPr>
        <w:t>有</w:t>
      </w:r>
      <w:r w:rsidR="008725CF" w:rsidRPr="001E0A63">
        <w:rPr>
          <w:rFonts w:asciiTheme="minorEastAsia" w:eastAsiaTheme="minorEastAsia" w:hAnsiTheme="minorEastAsia" w:hint="eastAsia"/>
          <w:color w:val="000000"/>
          <w:kern w:val="0"/>
          <w:sz w:val="28"/>
          <w:szCs w:val="28"/>
        </w:rPr>
        <w:t>6个</w:t>
      </w:r>
      <w:r w:rsidR="000F1CD8" w:rsidRPr="001E0A63">
        <w:rPr>
          <w:rFonts w:asciiTheme="minorEastAsia" w:eastAsiaTheme="minorEastAsia" w:hAnsiTheme="minorEastAsia" w:hint="eastAsia"/>
          <w:color w:val="000000"/>
          <w:kern w:val="0"/>
          <w:sz w:val="28"/>
          <w:szCs w:val="28"/>
        </w:rPr>
        <w:t>项目因各种原因申请</w:t>
      </w:r>
      <w:r w:rsidR="006B72A0" w:rsidRPr="001E0A63">
        <w:rPr>
          <w:rFonts w:asciiTheme="minorEastAsia" w:eastAsiaTheme="minorEastAsia" w:hAnsiTheme="minorEastAsia" w:hint="eastAsia"/>
          <w:color w:val="000000"/>
          <w:kern w:val="0"/>
          <w:sz w:val="28"/>
          <w:szCs w:val="28"/>
        </w:rPr>
        <w:t>变更，</w:t>
      </w:r>
      <w:r w:rsidR="000F1CD8" w:rsidRPr="001E0A63">
        <w:rPr>
          <w:rFonts w:asciiTheme="minorEastAsia" w:eastAsiaTheme="minorEastAsia" w:hAnsiTheme="minorEastAsia" w:hint="eastAsia"/>
          <w:color w:val="000000"/>
          <w:kern w:val="0"/>
          <w:sz w:val="28"/>
          <w:szCs w:val="28"/>
        </w:rPr>
        <w:t>名单见附表</w:t>
      </w:r>
      <w:r w:rsidR="004F4135" w:rsidRPr="001E0A63">
        <w:rPr>
          <w:rFonts w:asciiTheme="minorEastAsia" w:eastAsiaTheme="minorEastAsia" w:hAnsiTheme="minorEastAsia" w:hint="eastAsia"/>
          <w:color w:val="000000"/>
          <w:kern w:val="0"/>
          <w:sz w:val="28"/>
          <w:szCs w:val="28"/>
        </w:rPr>
        <w:t>3</w:t>
      </w:r>
      <w:r w:rsidR="008403AC" w:rsidRPr="001E0A63">
        <w:rPr>
          <w:rFonts w:asciiTheme="minorEastAsia" w:eastAsiaTheme="minorEastAsia" w:hAnsiTheme="minorEastAsia" w:hint="eastAsia"/>
          <w:color w:val="000000"/>
          <w:kern w:val="0"/>
          <w:sz w:val="28"/>
          <w:szCs w:val="28"/>
        </w:rPr>
        <w:t>。</w:t>
      </w:r>
    </w:p>
    <w:p w:rsidR="00CE668C" w:rsidRPr="001E0A63" w:rsidRDefault="00CE668C" w:rsidP="00E647B1">
      <w:pPr>
        <w:widowControl/>
        <w:shd w:val="clear" w:color="auto" w:fill="FFFFFF"/>
        <w:spacing w:line="560" w:lineRule="exact"/>
        <w:ind w:firstLineChars="200" w:firstLine="560"/>
        <w:jc w:val="left"/>
        <w:rPr>
          <w:rFonts w:asciiTheme="minorEastAsia" w:eastAsiaTheme="minorEastAsia" w:hAnsiTheme="minorEastAsia"/>
          <w:kern w:val="0"/>
          <w:sz w:val="28"/>
          <w:szCs w:val="28"/>
        </w:rPr>
      </w:pPr>
      <w:r w:rsidRPr="001E0A63">
        <w:rPr>
          <w:rFonts w:asciiTheme="minorEastAsia" w:eastAsiaTheme="minorEastAsia" w:hAnsiTheme="minorEastAsia" w:hint="eastAsia"/>
          <w:kern w:val="0"/>
          <w:sz w:val="28"/>
          <w:szCs w:val="28"/>
        </w:rPr>
        <w:t>为了进一步规范“</w:t>
      </w:r>
      <w:r w:rsidRPr="001E0A63">
        <w:rPr>
          <w:rFonts w:asciiTheme="minorEastAsia" w:eastAsiaTheme="minorEastAsia" w:hAnsiTheme="minorEastAsia" w:hint="eastAsia"/>
          <w:sz w:val="28"/>
          <w:szCs w:val="28"/>
        </w:rPr>
        <w:t>大学生</w:t>
      </w:r>
      <w:r w:rsidR="008725CF" w:rsidRPr="001E0A63">
        <w:rPr>
          <w:rFonts w:asciiTheme="minorEastAsia" w:eastAsiaTheme="minorEastAsia" w:hAnsiTheme="minorEastAsia" w:hint="eastAsia"/>
          <w:sz w:val="28"/>
          <w:szCs w:val="28"/>
        </w:rPr>
        <w:t>创新训练</w:t>
      </w:r>
      <w:r w:rsidRPr="001E0A63">
        <w:rPr>
          <w:rFonts w:asciiTheme="minorEastAsia" w:eastAsiaTheme="minorEastAsia" w:hAnsiTheme="minorEastAsia" w:hint="eastAsia"/>
          <w:sz w:val="28"/>
          <w:szCs w:val="28"/>
        </w:rPr>
        <w:t>”项目的管理工作，促进指导老师和学生对项目研究的主动性</w:t>
      </w:r>
      <w:r w:rsidR="008725CF" w:rsidRPr="001E0A63">
        <w:rPr>
          <w:rFonts w:asciiTheme="minorEastAsia" w:eastAsiaTheme="minorEastAsia" w:hAnsiTheme="minorEastAsia" w:hint="eastAsia"/>
          <w:sz w:val="28"/>
          <w:szCs w:val="28"/>
        </w:rPr>
        <w:t>、积极性和创造性，保证项目研究工作的顺利实施，现对项目研究工作</w:t>
      </w:r>
      <w:proofErr w:type="gramStart"/>
      <w:r w:rsidRPr="001E0A63">
        <w:rPr>
          <w:rFonts w:asciiTheme="minorEastAsia" w:eastAsiaTheme="minorEastAsia" w:hAnsiTheme="minorEastAsia" w:hint="eastAsia"/>
          <w:sz w:val="28"/>
          <w:szCs w:val="28"/>
        </w:rPr>
        <w:t>作</w:t>
      </w:r>
      <w:proofErr w:type="gramEnd"/>
      <w:r w:rsidRPr="001E0A63">
        <w:rPr>
          <w:rFonts w:asciiTheme="minorEastAsia" w:eastAsiaTheme="minorEastAsia" w:hAnsiTheme="minorEastAsia" w:hint="eastAsia"/>
          <w:sz w:val="28"/>
          <w:szCs w:val="28"/>
        </w:rPr>
        <w:t>如下要求与说明：</w:t>
      </w:r>
    </w:p>
    <w:p w:rsidR="00CE668C" w:rsidRPr="001E0A63" w:rsidRDefault="00CE668C" w:rsidP="00E647B1">
      <w:pPr>
        <w:widowControl/>
        <w:shd w:val="clear" w:color="auto" w:fill="FFFFFF"/>
        <w:spacing w:line="560" w:lineRule="exact"/>
        <w:ind w:firstLine="560"/>
        <w:jc w:val="left"/>
        <w:rPr>
          <w:rFonts w:asciiTheme="minorEastAsia" w:eastAsiaTheme="minorEastAsia" w:hAnsiTheme="minorEastAsia"/>
          <w:kern w:val="0"/>
          <w:sz w:val="18"/>
          <w:szCs w:val="18"/>
        </w:rPr>
      </w:pPr>
      <w:r w:rsidRPr="001E0A63">
        <w:rPr>
          <w:rFonts w:asciiTheme="minorEastAsia" w:eastAsiaTheme="minorEastAsia" w:hAnsiTheme="minorEastAsia" w:hint="eastAsia"/>
          <w:kern w:val="0"/>
          <w:sz w:val="28"/>
          <w:szCs w:val="28"/>
        </w:rPr>
        <w:t>1</w:t>
      </w:r>
      <w:r w:rsidR="00886EEC" w:rsidRPr="001E0A63">
        <w:rPr>
          <w:rFonts w:asciiTheme="minorEastAsia" w:eastAsiaTheme="minorEastAsia" w:hAnsiTheme="minorEastAsia" w:hint="eastAsia"/>
          <w:kern w:val="0"/>
          <w:sz w:val="28"/>
          <w:szCs w:val="28"/>
        </w:rPr>
        <w:t>.</w:t>
      </w:r>
      <w:r w:rsidRPr="001E0A63">
        <w:rPr>
          <w:rFonts w:asciiTheme="minorEastAsia" w:eastAsiaTheme="minorEastAsia" w:hAnsiTheme="minorEastAsia" w:hint="eastAsia"/>
          <w:kern w:val="0"/>
          <w:sz w:val="28"/>
          <w:szCs w:val="28"/>
        </w:rPr>
        <w:t>请各教学单位负责人、项目指导老师和项目研究人员切实做好监督、指导和研究工作，按时按质完成项目的各项研究任务。若因为学生毕业等原因无法继续开展研究的项目，可由指导老师提出书面申请，经学院批准后予以撤销。</w:t>
      </w:r>
    </w:p>
    <w:p w:rsidR="00666B1A" w:rsidRPr="001E0A63" w:rsidRDefault="00CE668C" w:rsidP="00666B1A">
      <w:pPr>
        <w:widowControl/>
        <w:shd w:val="clear" w:color="auto" w:fill="FFFFFF"/>
        <w:spacing w:line="560" w:lineRule="exact"/>
        <w:ind w:firstLine="560"/>
        <w:jc w:val="left"/>
        <w:rPr>
          <w:rFonts w:asciiTheme="minorEastAsia" w:eastAsiaTheme="minorEastAsia" w:hAnsiTheme="minorEastAsia"/>
          <w:kern w:val="0"/>
          <w:sz w:val="28"/>
          <w:szCs w:val="28"/>
        </w:rPr>
      </w:pPr>
      <w:r w:rsidRPr="001E0A63">
        <w:rPr>
          <w:rFonts w:asciiTheme="minorEastAsia" w:eastAsiaTheme="minorEastAsia" w:hAnsiTheme="minorEastAsia" w:hint="eastAsia"/>
          <w:kern w:val="0"/>
          <w:sz w:val="28"/>
          <w:szCs w:val="28"/>
        </w:rPr>
        <w:lastRenderedPageBreak/>
        <w:t>2</w:t>
      </w:r>
      <w:r w:rsidR="00886EEC" w:rsidRPr="001E0A63">
        <w:rPr>
          <w:rFonts w:asciiTheme="minorEastAsia" w:eastAsiaTheme="minorEastAsia" w:hAnsiTheme="minorEastAsia" w:hint="eastAsia"/>
          <w:kern w:val="0"/>
          <w:sz w:val="28"/>
          <w:szCs w:val="28"/>
        </w:rPr>
        <w:t>.</w:t>
      </w:r>
      <w:r w:rsidRPr="001E0A63">
        <w:rPr>
          <w:rFonts w:asciiTheme="minorEastAsia" w:eastAsiaTheme="minorEastAsia" w:hAnsiTheme="minorEastAsia" w:hint="eastAsia"/>
          <w:kern w:val="0"/>
          <w:sz w:val="28"/>
          <w:szCs w:val="28"/>
        </w:rPr>
        <w:t>学院组织的大学生</w:t>
      </w:r>
      <w:r w:rsidR="008725CF" w:rsidRPr="001E0A63">
        <w:rPr>
          <w:rFonts w:asciiTheme="minorEastAsia" w:eastAsiaTheme="minorEastAsia" w:hAnsiTheme="minorEastAsia" w:hint="eastAsia"/>
          <w:kern w:val="0"/>
          <w:sz w:val="28"/>
          <w:szCs w:val="28"/>
        </w:rPr>
        <w:t>创新训练</w:t>
      </w:r>
      <w:r w:rsidRPr="001E0A63">
        <w:rPr>
          <w:rFonts w:asciiTheme="minorEastAsia" w:eastAsiaTheme="minorEastAsia" w:hAnsiTheme="minorEastAsia" w:hint="eastAsia"/>
          <w:kern w:val="0"/>
          <w:sz w:val="28"/>
          <w:szCs w:val="28"/>
        </w:rPr>
        <w:t>项目立项、中期检查及结题评审会，项目全体成员、指导教师必须到场全程参与</w:t>
      </w:r>
      <w:r w:rsidR="00666B1A" w:rsidRPr="001E0A63">
        <w:rPr>
          <w:rFonts w:asciiTheme="minorEastAsia" w:eastAsiaTheme="minorEastAsia" w:hAnsiTheme="minorEastAsia" w:hint="eastAsia"/>
          <w:kern w:val="0"/>
          <w:sz w:val="28"/>
          <w:szCs w:val="28"/>
        </w:rPr>
        <w:t>。</w:t>
      </w:r>
    </w:p>
    <w:p w:rsidR="00CE668C" w:rsidRPr="001E0A63" w:rsidRDefault="00CE668C" w:rsidP="00666B1A">
      <w:pPr>
        <w:widowControl/>
        <w:shd w:val="clear" w:color="auto" w:fill="FFFFFF"/>
        <w:spacing w:line="560" w:lineRule="exact"/>
        <w:ind w:firstLine="560"/>
        <w:jc w:val="left"/>
        <w:rPr>
          <w:rFonts w:asciiTheme="minorEastAsia" w:eastAsiaTheme="minorEastAsia" w:hAnsiTheme="minorEastAsia"/>
          <w:kern w:val="0"/>
          <w:sz w:val="28"/>
          <w:szCs w:val="28"/>
        </w:rPr>
      </w:pPr>
      <w:r w:rsidRPr="001E0A63">
        <w:rPr>
          <w:rFonts w:asciiTheme="minorEastAsia" w:eastAsiaTheme="minorEastAsia" w:hAnsiTheme="minorEastAsia" w:hint="eastAsia"/>
          <w:kern w:val="0"/>
          <w:sz w:val="28"/>
          <w:szCs w:val="28"/>
        </w:rPr>
        <w:t>3</w:t>
      </w:r>
      <w:r w:rsidR="00886EEC" w:rsidRPr="001E0A63">
        <w:rPr>
          <w:rFonts w:asciiTheme="minorEastAsia" w:eastAsiaTheme="minorEastAsia" w:hAnsiTheme="minorEastAsia" w:hint="eastAsia"/>
          <w:kern w:val="0"/>
          <w:sz w:val="28"/>
          <w:szCs w:val="28"/>
        </w:rPr>
        <w:t>.</w:t>
      </w:r>
      <w:r w:rsidRPr="001E0A63">
        <w:rPr>
          <w:rFonts w:asciiTheme="minorEastAsia" w:eastAsiaTheme="minorEastAsia" w:hAnsiTheme="minorEastAsia" w:hint="eastAsia"/>
          <w:kern w:val="0"/>
          <w:sz w:val="28"/>
          <w:szCs w:val="28"/>
        </w:rPr>
        <w:t>不能按计划通过结题验收的项目（研究期限为1-3</w:t>
      </w:r>
      <w:r w:rsidR="0000351D" w:rsidRPr="001E0A63">
        <w:rPr>
          <w:rFonts w:asciiTheme="minorEastAsia" w:eastAsiaTheme="minorEastAsia" w:hAnsiTheme="minorEastAsia" w:hint="eastAsia"/>
          <w:kern w:val="0"/>
          <w:sz w:val="28"/>
          <w:szCs w:val="28"/>
        </w:rPr>
        <w:t>年），学院将按照文件规定停止拨付后续研究经费</w:t>
      </w:r>
      <w:r w:rsidR="00AD2EB3">
        <w:rPr>
          <w:rFonts w:asciiTheme="minorEastAsia" w:eastAsiaTheme="minorEastAsia" w:hAnsiTheme="minorEastAsia" w:hint="eastAsia"/>
          <w:kern w:val="0"/>
          <w:sz w:val="28"/>
          <w:szCs w:val="28"/>
        </w:rPr>
        <w:t>，</w:t>
      </w:r>
      <w:r w:rsidR="0000351D" w:rsidRPr="001E0A63">
        <w:rPr>
          <w:rFonts w:asciiTheme="minorEastAsia" w:eastAsiaTheme="minorEastAsia" w:hAnsiTheme="minorEastAsia" w:hint="eastAsia"/>
          <w:kern w:val="0"/>
          <w:sz w:val="28"/>
          <w:szCs w:val="28"/>
        </w:rPr>
        <w:t>并</w:t>
      </w:r>
      <w:r w:rsidR="004F4135" w:rsidRPr="001E0A63">
        <w:rPr>
          <w:rFonts w:asciiTheme="minorEastAsia" w:eastAsiaTheme="minorEastAsia" w:hAnsiTheme="minorEastAsia" w:hint="eastAsia"/>
          <w:kern w:val="0"/>
          <w:sz w:val="28"/>
          <w:szCs w:val="28"/>
        </w:rPr>
        <w:t>将相关检查结果</w:t>
      </w:r>
      <w:r w:rsidR="00B27430" w:rsidRPr="001E0A63">
        <w:rPr>
          <w:rFonts w:asciiTheme="minorEastAsia" w:eastAsiaTheme="minorEastAsia" w:hAnsiTheme="minorEastAsia" w:hint="eastAsia"/>
          <w:kern w:val="0"/>
          <w:sz w:val="28"/>
          <w:szCs w:val="28"/>
        </w:rPr>
        <w:t>纳入年度</w:t>
      </w:r>
      <w:r w:rsidR="0000351D" w:rsidRPr="001E0A63">
        <w:rPr>
          <w:rFonts w:asciiTheme="minorEastAsia" w:eastAsiaTheme="minorEastAsia" w:hAnsiTheme="minorEastAsia" w:hint="eastAsia"/>
          <w:kern w:val="0"/>
          <w:sz w:val="28"/>
          <w:szCs w:val="28"/>
        </w:rPr>
        <w:t>目标管理考核</w:t>
      </w:r>
      <w:r w:rsidRPr="001E0A63">
        <w:rPr>
          <w:rFonts w:asciiTheme="minorEastAsia" w:eastAsiaTheme="minorEastAsia" w:hAnsiTheme="minorEastAsia" w:hint="eastAsia"/>
          <w:kern w:val="0"/>
          <w:sz w:val="28"/>
          <w:szCs w:val="28"/>
        </w:rPr>
        <w:t>。</w:t>
      </w:r>
    </w:p>
    <w:p w:rsidR="00CE668C" w:rsidRPr="001E0A63" w:rsidRDefault="00CE668C" w:rsidP="00E647B1">
      <w:pPr>
        <w:widowControl/>
        <w:shd w:val="clear" w:color="auto" w:fill="FFFFFF"/>
        <w:spacing w:line="560" w:lineRule="exact"/>
        <w:ind w:firstLine="560"/>
        <w:jc w:val="left"/>
        <w:rPr>
          <w:rFonts w:asciiTheme="minorEastAsia" w:eastAsiaTheme="minorEastAsia" w:hAnsiTheme="minorEastAsia"/>
          <w:kern w:val="0"/>
          <w:sz w:val="18"/>
          <w:szCs w:val="18"/>
        </w:rPr>
      </w:pPr>
      <w:r w:rsidRPr="001E0A63">
        <w:rPr>
          <w:rFonts w:asciiTheme="minorEastAsia" w:eastAsiaTheme="minorEastAsia" w:hAnsiTheme="minorEastAsia" w:hint="eastAsia"/>
          <w:kern w:val="0"/>
          <w:sz w:val="28"/>
          <w:szCs w:val="28"/>
        </w:rPr>
        <w:t>特此通知。</w:t>
      </w:r>
    </w:p>
    <w:p w:rsidR="00CE668C" w:rsidRPr="001E0A63" w:rsidRDefault="00CE668C" w:rsidP="00E647B1">
      <w:pPr>
        <w:widowControl/>
        <w:shd w:val="clear" w:color="auto" w:fill="FFFFFF"/>
        <w:spacing w:line="560" w:lineRule="exact"/>
        <w:jc w:val="left"/>
        <w:rPr>
          <w:rFonts w:asciiTheme="minorEastAsia" w:eastAsiaTheme="minorEastAsia" w:hAnsiTheme="minorEastAsia"/>
          <w:kern w:val="0"/>
          <w:sz w:val="28"/>
          <w:szCs w:val="28"/>
        </w:rPr>
      </w:pPr>
    </w:p>
    <w:p w:rsidR="004E1296" w:rsidRPr="001E0A63" w:rsidRDefault="00CE668C" w:rsidP="00E647B1">
      <w:pPr>
        <w:widowControl/>
        <w:shd w:val="clear" w:color="auto" w:fill="FFFFFF"/>
        <w:spacing w:line="560" w:lineRule="exact"/>
        <w:ind w:firstLine="555"/>
        <w:jc w:val="left"/>
        <w:rPr>
          <w:rFonts w:asciiTheme="minorEastAsia" w:eastAsiaTheme="minorEastAsia" w:hAnsiTheme="minorEastAsia"/>
          <w:kern w:val="0"/>
          <w:sz w:val="28"/>
          <w:szCs w:val="28"/>
        </w:rPr>
      </w:pPr>
      <w:r w:rsidRPr="001E0A63">
        <w:rPr>
          <w:rFonts w:asciiTheme="minorEastAsia" w:eastAsiaTheme="minorEastAsia" w:hAnsiTheme="minorEastAsia" w:hint="eastAsia"/>
          <w:kern w:val="0"/>
          <w:sz w:val="28"/>
          <w:szCs w:val="28"/>
        </w:rPr>
        <w:t>附表</w:t>
      </w:r>
      <w:bookmarkStart w:id="0" w:name="OLE_LINK1"/>
      <w:bookmarkStart w:id="1" w:name="OLE_LINK2"/>
      <w:r w:rsidR="007D5180" w:rsidRPr="001E0A63">
        <w:rPr>
          <w:rFonts w:asciiTheme="minorEastAsia" w:eastAsiaTheme="minorEastAsia" w:hAnsiTheme="minorEastAsia" w:hint="eastAsia"/>
          <w:kern w:val="0"/>
          <w:sz w:val="28"/>
          <w:szCs w:val="28"/>
        </w:rPr>
        <w:t>：</w:t>
      </w:r>
    </w:p>
    <w:p w:rsidR="00CE668C" w:rsidRPr="001E0A63" w:rsidRDefault="000F1CD8" w:rsidP="00E647B1">
      <w:pPr>
        <w:widowControl/>
        <w:shd w:val="clear" w:color="auto" w:fill="FFFFFF"/>
        <w:spacing w:line="560" w:lineRule="exact"/>
        <w:ind w:firstLine="555"/>
        <w:jc w:val="left"/>
        <w:rPr>
          <w:rFonts w:asciiTheme="minorEastAsia" w:eastAsiaTheme="minorEastAsia" w:hAnsiTheme="minorEastAsia"/>
          <w:kern w:val="0"/>
          <w:sz w:val="28"/>
          <w:szCs w:val="28"/>
        </w:rPr>
      </w:pPr>
      <w:r w:rsidRPr="001E0A63">
        <w:rPr>
          <w:rFonts w:asciiTheme="minorEastAsia" w:eastAsiaTheme="minorEastAsia" w:hAnsiTheme="minorEastAsia" w:hint="eastAsia"/>
          <w:kern w:val="0"/>
          <w:sz w:val="28"/>
          <w:szCs w:val="28"/>
        </w:rPr>
        <w:t>1.</w:t>
      </w:r>
      <w:bookmarkEnd w:id="0"/>
      <w:bookmarkEnd w:id="1"/>
      <w:r w:rsidR="00893885" w:rsidRPr="001E0A63">
        <w:rPr>
          <w:rFonts w:asciiTheme="minorEastAsia" w:eastAsiaTheme="minorEastAsia" w:hAnsiTheme="minorEastAsia" w:hint="eastAsia"/>
          <w:kern w:val="0"/>
          <w:sz w:val="28"/>
          <w:szCs w:val="28"/>
        </w:rPr>
        <w:t>2019</w:t>
      </w:r>
      <w:r w:rsidR="00666B1A" w:rsidRPr="001E0A63">
        <w:rPr>
          <w:rFonts w:asciiTheme="minorEastAsia" w:eastAsiaTheme="minorEastAsia" w:hAnsiTheme="minorEastAsia" w:hint="eastAsia"/>
          <w:kern w:val="0"/>
          <w:sz w:val="28"/>
          <w:szCs w:val="28"/>
        </w:rPr>
        <w:t>年</w:t>
      </w:r>
      <w:r w:rsidR="00153564" w:rsidRPr="001E0A63">
        <w:rPr>
          <w:rFonts w:asciiTheme="minorEastAsia" w:eastAsiaTheme="minorEastAsia" w:hAnsiTheme="minorEastAsia" w:hint="eastAsia"/>
          <w:kern w:val="0"/>
          <w:sz w:val="28"/>
          <w:szCs w:val="28"/>
        </w:rPr>
        <w:t>大学生</w:t>
      </w:r>
      <w:r w:rsidR="00666B1A" w:rsidRPr="001E0A63">
        <w:rPr>
          <w:rFonts w:asciiTheme="minorEastAsia" w:eastAsiaTheme="minorEastAsia" w:hAnsiTheme="minorEastAsia" w:hint="eastAsia"/>
          <w:kern w:val="0"/>
          <w:sz w:val="28"/>
          <w:szCs w:val="28"/>
        </w:rPr>
        <w:t>创新训练</w:t>
      </w:r>
      <w:bookmarkStart w:id="2" w:name="_GoBack"/>
      <w:bookmarkEnd w:id="2"/>
      <w:r w:rsidR="00153564" w:rsidRPr="001E0A63">
        <w:rPr>
          <w:rFonts w:asciiTheme="minorEastAsia" w:eastAsiaTheme="minorEastAsia" w:hAnsiTheme="minorEastAsia" w:hint="eastAsia"/>
          <w:kern w:val="0"/>
          <w:sz w:val="28"/>
          <w:szCs w:val="28"/>
        </w:rPr>
        <w:t>项目检查评审结果</w:t>
      </w:r>
    </w:p>
    <w:p w:rsidR="000F1CD8" w:rsidRPr="001E0A63" w:rsidRDefault="000F1CD8" w:rsidP="00E647B1">
      <w:pPr>
        <w:widowControl/>
        <w:shd w:val="clear" w:color="auto" w:fill="FFFFFF"/>
        <w:spacing w:line="560" w:lineRule="exact"/>
        <w:ind w:firstLine="555"/>
        <w:jc w:val="left"/>
        <w:rPr>
          <w:rFonts w:asciiTheme="minorEastAsia" w:eastAsiaTheme="minorEastAsia" w:hAnsiTheme="minorEastAsia"/>
          <w:kern w:val="0"/>
          <w:sz w:val="28"/>
          <w:szCs w:val="28"/>
        </w:rPr>
      </w:pPr>
      <w:r w:rsidRPr="001E0A63">
        <w:rPr>
          <w:rFonts w:asciiTheme="minorEastAsia" w:eastAsiaTheme="minorEastAsia" w:hAnsiTheme="minorEastAsia" w:hint="eastAsia"/>
          <w:kern w:val="0"/>
          <w:sz w:val="28"/>
          <w:szCs w:val="28"/>
        </w:rPr>
        <w:t>2.</w:t>
      </w:r>
      <w:r w:rsidR="00893885" w:rsidRPr="001E0A63">
        <w:rPr>
          <w:rFonts w:asciiTheme="minorEastAsia" w:eastAsiaTheme="minorEastAsia" w:hAnsiTheme="minorEastAsia" w:hint="eastAsia"/>
          <w:kern w:val="0"/>
          <w:sz w:val="28"/>
          <w:szCs w:val="28"/>
        </w:rPr>
        <w:t>2020</w:t>
      </w:r>
      <w:r w:rsidR="00153564" w:rsidRPr="001E0A63">
        <w:rPr>
          <w:rFonts w:asciiTheme="minorEastAsia" w:eastAsiaTheme="minorEastAsia" w:hAnsiTheme="minorEastAsia" w:hint="eastAsia"/>
          <w:kern w:val="0"/>
          <w:sz w:val="28"/>
          <w:szCs w:val="28"/>
        </w:rPr>
        <w:t>年省级</w:t>
      </w:r>
      <w:r w:rsidR="00666B1A" w:rsidRPr="001E0A63">
        <w:rPr>
          <w:rFonts w:asciiTheme="minorEastAsia" w:eastAsiaTheme="minorEastAsia" w:hAnsiTheme="minorEastAsia" w:hint="eastAsia"/>
          <w:kern w:val="0"/>
          <w:sz w:val="28"/>
          <w:szCs w:val="28"/>
        </w:rPr>
        <w:t>大学生创新训练</w:t>
      </w:r>
      <w:r w:rsidR="00B370C6" w:rsidRPr="001E0A63">
        <w:rPr>
          <w:rFonts w:asciiTheme="minorEastAsia" w:eastAsiaTheme="minorEastAsia" w:hAnsiTheme="minorEastAsia" w:hint="eastAsia"/>
          <w:kern w:val="0"/>
          <w:sz w:val="28"/>
          <w:szCs w:val="28"/>
        </w:rPr>
        <w:t>项目遴选</w:t>
      </w:r>
      <w:r w:rsidR="00153564" w:rsidRPr="001E0A63">
        <w:rPr>
          <w:rFonts w:asciiTheme="minorEastAsia" w:eastAsiaTheme="minorEastAsia" w:hAnsiTheme="minorEastAsia" w:hint="eastAsia"/>
          <w:kern w:val="0"/>
          <w:sz w:val="28"/>
          <w:szCs w:val="28"/>
        </w:rPr>
        <w:t>项目列表</w:t>
      </w:r>
    </w:p>
    <w:p w:rsidR="00E2314E" w:rsidRPr="001E0A63" w:rsidRDefault="00E2314E" w:rsidP="00E647B1">
      <w:pPr>
        <w:widowControl/>
        <w:shd w:val="clear" w:color="auto" w:fill="FFFFFF"/>
        <w:spacing w:line="560" w:lineRule="exact"/>
        <w:ind w:firstLine="555"/>
        <w:jc w:val="left"/>
        <w:rPr>
          <w:rFonts w:asciiTheme="minorEastAsia" w:eastAsiaTheme="minorEastAsia" w:hAnsiTheme="minorEastAsia"/>
          <w:kern w:val="0"/>
          <w:sz w:val="28"/>
          <w:szCs w:val="28"/>
        </w:rPr>
      </w:pPr>
      <w:r w:rsidRPr="001E0A63">
        <w:rPr>
          <w:rFonts w:asciiTheme="minorEastAsia" w:eastAsiaTheme="minorEastAsia" w:hAnsiTheme="minorEastAsia" w:hint="eastAsia"/>
          <w:kern w:val="0"/>
          <w:sz w:val="28"/>
          <w:szCs w:val="28"/>
        </w:rPr>
        <w:t>3.</w:t>
      </w:r>
      <w:r w:rsidR="00666B1A" w:rsidRPr="001E0A63">
        <w:rPr>
          <w:rFonts w:asciiTheme="minorEastAsia" w:eastAsiaTheme="minorEastAsia" w:hAnsiTheme="minorEastAsia" w:hint="eastAsia"/>
          <w:kern w:val="0"/>
          <w:sz w:val="28"/>
          <w:szCs w:val="28"/>
        </w:rPr>
        <w:t>在</w:t>
      </w:r>
      <w:proofErr w:type="gramStart"/>
      <w:r w:rsidR="00666B1A" w:rsidRPr="001E0A63">
        <w:rPr>
          <w:rFonts w:asciiTheme="minorEastAsia" w:eastAsiaTheme="minorEastAsia" w:hAnsiTheme="minorEastAsia" w:hint="eastAsia"/>
          <w:kern w:val="0"/>
          <w:sz w:val="28"/>
          <w:szCs w:val="28"/>
        </w:rPr>
        <w:t>研</w:t>
      </w:r>
      <w:proofErr w:type="gramEnd"/>
      <w:r w:rsidR="00666B1A" w:rsidRPr="001E0A63">
        <w:rPr>
          <w:rFonts w:asciiTheme="minorEastAsia" w:eastAsiaTheme="minorEastAsia" w:hAnsiTheme="minorEastAsia" w:hint="eastAsia"/>
          <w:kern w:val="0"/>
          <w:sz w:val="28"/>
          <w:szCs w:val="28"/>
        </w:rPr>
        <w:t>院级</w:t>
      </w:r>
      <w:r w:rsidR="004F4135" w:rsidRPr="001E0A63">
        <w:rPr>
          <w:rFonts w:asciiTheme="minorEastAsia" w:eastAsiaTheme="minorEastAsia" w:hAnsiTheme="minorEastAsia" w:hint="eastAsia"/>
          <w:kern w:val="0"/>
          <w:sz w:val="28"/>
          <w:szCs w:val="28"/>
        </w:rPr>
        <w:t>大学生</w:t>
      </w:r>
      <w:r w:rsidR="00666B1A" w:rsidRPr="001E0A63">
        <w:rPr>
          <w:rFonts w:asciiTheme="minorEastAsia" w:eastAsiaTheme="minorEastAsia" w:hAnsiTheme="minorEastAsia" w:hint="eastAsia"/>
          <w:kern w:val="0"/>
          <w:sz w:val="28"/>
          <w:szCs w:val="28"/>
        </w:rPr>
        <w:t>创新训练</w:t>
      </w:r>
      <w:r w:rsidR="004F4135" w:rsidRPr="001E0A63">
        <w:rPr>
          <w:rFonts w:asciiTheme="minorEastAsia" w:eastAsiaTheme="minorEastAsia" w:hAnsiTheme="minorEastAsia" w:hint="eastAsia"/>
          <w:kern w:val="0"/>
          <w:sz w:val="28"/>
          <w:szCs w:val="28"/>
        </w:rPr>
        <w:t>异动项目汇总</w:t>
      </w:r>
      <w:r w:rsidR="00B370C6" w:rsidRPr="001E0A63">
        <w:rPr>
          <w:rFonts w:asciiTheme="minorEastAsia" w:eastAsiaTheme="minorEastAsia" w:hAnsiTheme="minorEastAsia" w:hint="eastAsia"/>
          <w:kern w:val="0"/>
          <w:sz w:val="28"/>
          <w:szCs w:val="28"/>
        </w:rPr>
        <w:t>表</w:t>
      </w:r>
    </w:p>
    <w:p w:rsidR="000F1CD8" w:rsidRPr="00225B98" w:rsidRDefault="000F1CD8" w:rsidP="00E647B1">
      <w:pPr>
        <w:widowControl/>
        <w:shd w:val="clear" w:color="auto" w:fill="FFFFFF"/>
        <w:spacing w:line="560" w:lineRule="exact"/>
        <w:ind w:firstLine="555"/>
        <w:jc w:val="left"/>
        <w:rPr>
          <w:rFonts w:ascii="仿宋_GB2312" w:eastAsia="仿宋_GB2312" w:hAnsi="Times New Roman"/>
          <w:kern w:val="0"/>
          <w:sz w:val="28"/>
          <w:szCs w:val="28"/>
        </w:rPr>
      </w:pPr>
    </w:p>
    <w:p w:rsidR="0000351D" w:rsidRPr="00225B98" w:rsidRDefault="00CE668C" w:rsidP="00E647B1">
      <w:pPr>
        <w:widowControl/>
        <w:shd w:val="clear" w:color="auto" w:fill="FFFFFF"/>
        <w:spacing w:line="560" w:lineRule="exact"/>
        <w:ind w:firstLineChars="150" w:firstLine="420"/>
        <w:jc w:val="center"/>
        <w:rPr>
          <w:rFonts w:ascii="仿宋_GB2312" w:eastAsia="仿宋_GB2312" w:hAnsi="Times New Roman"/>
          <w:kern w:val="0"/>
          <w:sz w:val="28"/>
          <w:szCs w:val="28"/>
        </w:rPr>
      </w:pPr>
      <w:r w:rsidRPr="00225B98">
        <w:rPr>
          <w:rFonts w:ascii="仿宋_GB2312" w:eastAsia="仿宋_GB2312" w:hAnsi="Times New Roman" w:hint="eastAsia"/>
          <w:kern w:val="0"/>
          <w:sz w:val="28"/>
          <w:szCs w:val="28"/>
        </w:rPr>
        <w:t xml:space="preserve">                          </w:t>
      </w:r>
    </w:p>
    <w:p w:rsidR="00CE668C" w:rsidRPr="00225B98" w:rsidRDefault="00CE668C" w:rsidP="00E647B1">
      <w:pPr>
        <w:widowControl/>
        <w:shd w:val="clear" w:color="auto" w:fill="FFFFFF"/>
        <w:spacing w:line="560" w:lineRule="exact"/>
        <w:ind w:firstLineChars="150" w:firstLine="420"/>
        <w:jc w:val="left"/>
        <w:rPr>
          <w:rFonts w:ascii="仿宋_GB2312" w:eastAsia="仿宋_GB2312" w:hAnsi="Times New Roman"/>
          <w:kern w:val="0"/>
          <w:sz w:val="28"/>
          <w:szCs w:val="28"/>
        </w:rPr>
      </w:pPr>
      <w:r w:rsidRPr="00225B98">
        <w:rPr>
          <w:rFonts w:ascii="仿宋_GB2312" w:eastAsia="仿宋_GB2312" w:hAnsi="Times New Roman" w:hint="eastAsia"/>
          <w:kern w:val="0"/>
          <w:sz w:val="28"/>
          <w:szCs w:val="28"/>
        </w:rPr>
        <w:t xml:space="preserve">                           </w:t>
      </w:r>
      <w:r w:rsidR="00D7656D" w:rsidRPr="00225B98">
        <w:rPr>
          <w:rFonts w:ascii="仿宋_GB2312" w:eastAsia="仿宋_GB2312" w:hAnsi="Times New Roman" w:hint="eastAsia"/>
          <w:kern w:val="0"/>
          <w:sz w:val="28"/>
          <w:szCs w:val="28"/>
        </w:rPr>
        <w:t xml:space="preserve"> </w:t>
      </w:r>
      <w:r w:rsidR="00634C75" w:rsidRPr="00225B98">
        <w:rPr>
          <w:rFonts w:ascii="仿宋_GB2312" w:eastAsia="仿宋_GB2312" w:hAnsi="Times New Roman" w:hint="eastAsia"/>
          <w:kern w:val="0"/>
          <w:sz w:val="28"/>
          <w:szCs w:val="28"/>
        </w:rPr>
        <w:t xml:space="preserve"> </w:t>
      </w:r>
      <w:r w:rsidR="001D146D">
        <w:rPr>
          <w:rFonts w:ascii="仿宋_GB2312" w:eastAsia="仿宋_GB2312" w:hAnsi="Times New Roman" w:hint="eastAsia"/>
          <w:kern w:val="0"/>
          <w:sz w:val="28"/>
          <w:szCs w:val="28"/>
        </w:rPr>
        <w:t xml:space="preserve">        </w:t>
      </w:r>
      <w:r w:rsidRPr="00225B98">
        <w:rPr>
          <w:rFonts w:ascii="仿宋_GB2312" w:eastAsia="仿宋_GB2312" w:hAnsi="Times New Roman" w:hint="eastAsia"/>
          <w:kern w:val="0"/>
          <w:sz w:val="28"/>
          <w:szCs w:val="28"/>
        </w:rPr>
        <w:t>二</w:t>
      </w:r>
      <w:r w:rsidRPr="00225B98">
        <w:rPr>
          <w:rFonts w:ascii="仿宋_GB2312" w:hAnsi="宋体" w:hint="eastAsia"/>
          <w:kern w:val="0"/>
          <w:sz w:val="28"/>
          <w:szCs w:val="28"/>
        </w:rPr>
        <w:t>〇</w:t>
      </w:r>
      <w:r w:rsidRPr="00225B98">
        <w:rPr>
          <w:rFonts w:ascii="仿宋_GB2312" w:eastAsia="仿宋_GB2312" w:hAnsi="仿宋_GB2312" w:hint="eastAsia"/>
          <w:kern w:val="0"/>
          <w:sz w:val="28"/>
          <w:szCs w:val="28"/>
        </w:rPr>
        <w:t>一</w:t>
      </w:r>
      <w:r w:rsidR="005F07BC">
        <w:rPr>
          <w:rFonts w:ascii="仿宋_GB2312" w:eastAsia="仿宋_GB2312" w:hAnsi="Times New Roman" w:hint="eastAsia"/>
          <w:kern w:val="0"/>
          <w:sz w:val="28"/>
          <w:szCs w:val="28"/>
        </w:rPr>
        <w:t>九</w:t>
      </w:r>
      <w:r w:rsidRPr="00225B98">
        <w:rPr>
          <w:rFonts w:ascii="仿宋_GB2312" w:eastAsia="仿宋_GB2312" w:hAnsi="Times New Roman" w:hint="eastAsia"/>
          <w:kern w:val="0"/>
          <w:sz w:val="28"/>
          <w:szCs w:val="28"/>
        </w:rPr>
        <w:t>年</w:t>
      </w:r>
      <w:r w:rsidR="008E33AD" w:rsidRPr="00225B98">
        <w:rPr>
          <w:rFonts w:ascii="仿宋_GB2312" w:eastAsia="仿宋_GB2312" w:hAnsi="Times New Roman" w:hint="eastAsia"/>
          <w:kern w:val="0"/>
          <w:sz w:val="28"/>
          <w:szCs w:val="28"/>
        </w:rPr>
        <w:t>十</w:t>
      </w:r>
      <w:r w:rsidR="005F07BC">
        <w:rPr>
          <w:rFonts w:ascii="仿宋_GB2312" w:eastAsia="仿宋_GB2312" w:hAnsi="Times New Roman" w:hint="eastAsia"/>
          <w:kern w:val="0"/>
          <w:sz w:val="28"/>
          <w:szCs w:val="28"/>
        </w:rPr>
        <w:t>二</w:t>
      </w:r>
      <w:r w:rsidR="008E33AD" w:rsidRPr="00225B98">
        <w:rPr>
          <w:rFonts w:ascii="仿宋_GB2312" w:eastAsia="仿宋_GB2312" w:hAnsi="Times New Roman" w:hint="eastAsia"/>
          <w:kern w:val="0"/>
          <w:sz w:val="28"/>
          <w:szCs w:val="28"/>
        </w:rPr>
        <w:t>月</w:t>
      </w:r>
      <w:r w:rsidR="005F07BC">
        <w:rPr>
          <w:rFonts w:ascii="仿宋_GB2312" w:eastAsia="仿宋_GB2312" w:hAnsi="Times New Roman" w:hint="eastAsia"/>
          <w:kern w:val="0"/>
          <w:sz w:val="28"/>
          <w:szCs w:val="28"/>
        </w:rPr>
        <w:t>十二</w:t>
      </w:r>
      <w:r w:rsidRPr="00225B98">
        <w:rPr>
          <w:rFonts w:ascii="仿宋_GB2312" w:eastAsia="仿宋_GB2312" w:hAnsi="Times New Roman" w:hint="eastAsia"/>
          <w:kern w:val="0"/>
          <w:sz w:val="28"/>
          <w:szCs w:val="28"/>
        </w:rPr>
        <w:t>日</w:t>
      </w:r>
    </w:p>
    <w:p w:rsidR="00E647B1" w:rsidRPr="00225B98" w:rsidRDefault="00E647B1"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E647B1" w:rsidRDefault="00E647B1"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E647B1" w:rsidRDefault="00E647B1"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E647B1" w:rsidRDefault="00E647B1"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E647B1" w:rsidRDefault="00E647B1"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E647B1" w:rsidRDefault="00E647B1"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E647B1" w:rsidRDefault="00E647B1"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6B72A0" w:rsidRDefault="006B72A0"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6B72A0" w:rsidRDefault="006B72A0"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6B72A0" w:rsidRDefault="006B72A0"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E647B1" w:rsidRPr="00965073" w:rsidRDefault="00E647B1"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D7656D" w:rsidRPr="00965073" w:rsidRDefault="00D7656D"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D7656D" w:rsidRPr="00965073" w:rsidRDefault="00D7656D" w:rsidP="00D7656D">
      <w:pPr>
        <w:pBdr>
          <w:top w:val="single" w:sz="6" w:space="1" w:color="auto"/>
          <w:bottom w:val="single" w:sz="6" w:space="0" w:color="auto"/>
        </w:pBdr>
        <w:spacing w:line="380" w:lineRule="exact"/>
        <w:ind w:firstLineChars="100" w:firstLine="280"/>
        <w:rPr>
          <w:rFonts w:ascii="Times New Roman" w:hAnsi="Times New Roman"/>
          <w:sz w:val="28"/>
          <w:szCs w:val="28"/>
        </w:rPr>
      </w:pPr>
      <w:r w:rsidRPr="00965073">
        <w:rPr>
          <w:rFonts w:ascii="Times New Roman" w:eastAsia="仿宋_GB2312" w:hAnsi="Times New Roman"/>
          <w:sz w:val="28"/>
          <w:szCs w:val="28"/>
        </w:rPr>
        <w:t>湖南农业大学东方科技学院教务部</w:t>
      </w:r>
      <w:r w:rsidRPr="00965073">
        <w:rPr>
          <w:rFonts w:ascii="Times New Roman" w:eastAsia="仿宋_GB2312" w:hAnsi="Times New Roman"/>
          <w:sz w:val="28"/>
          <w:szCs w:val="28"/>
        </w:rPr>
        <w:t xml:space="preserve">          </w:t>
      </w:r>
      <w:r w:rsidR="00893885">
        <w:rPr>
          <w:rFonts w:ascii="Times New Roman" w:eastAsia="仿宋_GB2312" w:hAnsi="Times New Roman"/>
          <w:sz w:val="28"/>
          <w:szCs w:val="28"/>
        </w:rPr>
        <w:t>2019</w:t>
      </w:r>
      <w:r w:rsidR="00153564" w:rsidRPr="00965073">
        <w:rPr>
          <w:rFonts w:ascii="Times New Roman" w:eastAsia="仿宋_GB2312" w:hAnsi="Times New Roman"/>
          <w:sz w:val="28"/>
          <w:szCs w:val="28"/>
        </w:rPr>
        <w:t>年</w:t>
      </w:r>
      <w:r w:rsidR="005F07BC">
        <w:rPr>
          <w:rFonts w:ascii="Times New Roman" w:eastAsia="仿宋_GB2312" w:hAnsi="Times New Roman"/>
          <w:sz w:val="28"/>
          <w:szCs w:val="28"/>
        </w:rPr>
        <w:t>1</w:t>
      </w:r>
      <w:r w:rsidR="005F07BC">
        <w:rPr>
          <w:rFonts w:ascii="Times New Roman" w:eastAsia="仿宋_GB2312" w:hAnsi="Times New Roman" w:hint="eastAsia"/>
          <w:sz w:val="28"/>
          <w:szCs w:val="28"/>
        </w:rPr>
        <w:t>2</w:t>
      </w:r>
      <w:r w:rsidR="00153564" w:rsidRPr="00965073">
        <w:rPr>
          <w:rFonts w:ascii="Times New Roman" w:eastAsia="仿宋_GB2312" w:hAnsi="Times New Roman"/>
          <w:sz w:val="28"/>
          <w:szCs w:val="28"/>
        </w:rPr>
        <w:t>月</w:t>
      </w:r>
      <w:r w:rsidR="00616AC8">
        <w:rPr>
          <w:rFonts w:ascii="Times New Roman" w:eastAsia="仿宋_GB2312" w:hAnsi="Times New Roman" w:hint="eastAsia"/>
          <w:sz w:val="28"/>
          <w:szCs w:val="28"/>
        </w:rPr>
        <w:t>12</w:t>
      </w:r>
      <w:r w:rsidR="00153564" w:rsidRPr="00965073">
        <w:rPr>
          <w:rFonts w:ascii="Times New Roman" w:eastAsia="仿宋_GB2312" w:hAnsi="Times New Roman"/>
          <w:sz w:val="28"/>
          <w:szCs w:val="28"/>
        </w:rPr>
        <w:t>日</w:t>
      </w:r>
      <w:r w:rsidRPr="00965073">
        <w:rPr>
          <w:rFonts w:ascii="Times New Roman" w:eastAsia="仿宋_GB2312" w:hAnsi="Times New Roman"/>
          <w:sz w:val="28"/>
          <w:szCs w:val="28"/>
        </w:rPr>
        <w:t>发</w:t>
      </w:r>
    </w:p>
    <w:tbl>
      <w:tblPr>
        <w:tblW w:w="10349" w:type="dxa"/>
        <w:jc w:val="center"/>
        <w:tblInd w:w="-64" w:type="dxa"/>
        <w:tblLayout w:type="fixed"/>
        <w:tblLook w:val="04A0" w:firstRow="1" w:lastRow="0" w:firstColumn="1" w:lastColumn="0" w:noHBand="0" w:noVBand="1"/>
      </w:tblPr>
      <w:tblGrid>
        <w:gridCol w:w="745"/>
        <w:gridCol w:w="1701"/>
        <w:gridCol w:w="4147"/>
        <w:gridCol w:w="956"/>
        <w:gridCol w:w="1134"/>
        <w:gridCol w:w="850"/>
        <w:gridCol w:w="746"/>
        <w:gridCol w:w="70"/>
      </w:tblGrid>
      <w:tr w:rsidR="00650874" w:rsidRPr="00965073" w:rsidTr="00AA355A">
        <w:trPr>
          <w:gridAfter w:val="1"/>
          <w:wAfter w:w="70" w:type="dxa"/>
          <w:trHeight w:val="499"/>
          <w:jc w:val="center"/>
        </w:trPr>
        <w:tc>
          <w:tcPr>
            <w:tcW w:w="10279" w:type="dxa"/>
            <w:gridSpan w:val="7"/>
            <w:tcBorders>
              <w:top w:val="nil"/>
              <w:left w:val="nil"/>
              <w:bottom w:val="nil"/>
              <w:right w:val="nil"/>
            </w:tcBorders>
            <w:shd w:val="clear" w:color="auto" w:fill="auto"/>
            <w:vAlign w:val="center"/>
            <w:hideMark/>
          </w:tcPr>
          <w:p w:rsidR="00D547AB" w:rsidRPr="00616AC8" w:rsidRDefault="00D547AB" w:rsidP="00650874">
            <w:pPr>
              <w:widowControl/>
              <w:jc w:val="left"/>
              <w:rPr>
                <w:rFonts w:asciiTheme="majorEastAsia" w:eastAsiaTheme="majorEastAsia" w:hAnsiTheme="majorEastAsia"/>
                <w:bCs/>
                <w:color w:val="000000"/>
                <w:kern w:val="0"/>
                <w:sz w:val="28"/>
                <w:szCs w:val="28"/>
              </w:rPr>
            </w:pPr>
          </w:p>
          <w:p w:rsidR="00D547AB" w:rsidRDefault="00650874" w:rsidP="00D547AB">
            <w:pPr>
              <w:widowControl/>
              <w:jc w:val="left"/>
              <w:rPr>
                <w:rFonts w:asciiTheme="majorEastAsia" w:eastAsiaTheme="majorEastAsia" w:hAnsiTheme="majorEastAsia"/>
                <w:bCs/>
                <w:color w:val="000000"/>
                <w:kern w:val="0"/>
                <w:sz w:val="28"/>
                <w:szCs w:val="28"/>
              </w:rPr>
            </w:pPr>
            <w:r w:rsidRPr="00666B1A">
              <w:rPr>
                <w:rFonts w:asciiTheme="majorEastAsia" w:eastAsiaTheme="majorEastAsia" w:hAnsiTheme="majorEastAsia"/>
                <w:bCs/>
                <w:color w:val="000000"/>
                <w:kern w:val="0"/>
                <w:sz w:val="28"/>
                <w:szCs w:val="28"/>
              </w:rPr>
              <w:lastRenderedPageBreak/>
              <w:t>附表</w:t>
            </w:r>
            <w:r w:rsidR="000F1CD8" w:rsidRPr="00666B1A">
              <w:rPr>
                <w:rFonts w:asciiTheme="majorEastAsia" w:eastAsiaTheme="majorEastAsia" w:hAnsiTheme="majorEastAsia"/>
                <w:bCs/>
                <w:color w:val="000000"/>
                <w:kern w:val="0"/>
                <w:sz w:val="28"/>
                <w:szCs w:val="28"/>
              </w:rPr>
              <w:t>1</w:t>
            </w:r>
            <w:r w:rsidRPr="00666B1A">
              <w:rPr>
                <w:rFonts w:asciiTheme="majorEastAsia" w:eastAsiaTheme="majorEastAsia" w:hAnsiTheme="majorEastAsia"/>
                <w:bCs/>
                <w:color w:val="000000"/>
                <w:kern w:val="0"/>
                <w:sz w:val="28"/>
                <w:szCs w:val="28"/>
              </w:rPr>
              <w:t>:</w:t>
            </w:r>
          </w:p>
          <w:p w:rsidR="00650874" w:rsidRPr="00D547AB" w:rsidRDefault="00893885" w:rsidP="00D547AB">
            <w:pPr>
              <w:widowControl/>
              <w:jc w:val="center"/>
              <w:rPr>
                <w:rFonts w:asciiTheme="majorEastAsia" w:eastAsiaTheme="majorEastAsia" w:hAnsiTheme="majorEastAsia"/>
                <w:bCs/>
                <w:color w:val="000000"/>
                <w:kern w:val="0"/>
                <w:sz w:val="28"/>
                <w:szCs w:val="28"/>
              </w:rPr>
            </w:pPr>
            <w:r w:rsidRPr="00666B1A">
              <w:rPr>
                <w:rFonts w:asciiTheme="majorEastAsia" w:eastAsiaTheme="majorEastAsia" w:hAnsiTheme="majorEastAsia"/>
                <w:b/>
                <w:bCs/>
                <w:color w:val="000000"/>
                <w:kern w:val="0"/>
                <w:sz w:val="28"/>
                <w:szCs w:val="28"/>
              </w:rPr>
              <w:t>2019</w:t>
            </w:r>
            <w:r w:rsidR="00923C62" w:rsidRPr="00666B1A">
              <w:rPr>
                <w:rFonts w:asciiTheme="majorEastAsia" w:eastAsiaTheme="majorEastAsia" w:hAnsiTheme="majorEastAsia"/>
                <w:b/>
                <w:bCs/>
                <w:color w:val="000000"/>
                <w:kern w:val="0"/>
                <w:sz w:val="28"/>
                <w:szCs w:val="28"/>
              </w:rPr>
              <w:t>年</w:t>
            </w:r>
            <w:r w:rsidR="00650874" w:rsidRPr="00666B1A">
              <w:rPr>
                <w:rFonts w:asciiTheme="majorEastAsia" w:eastAsiaTheme="majorEastAsia" w:hAnsiTheme="majorEastAsia"/>
                <w:b/>
                <w:bCs/>
                <w:color w:val="000000"/>
                <w:kern w:val="0"/>
                <w:sz w:val="28"/>
                <w:szCs w:val="28"/>
              </w:rPr>
              <w:t>大学生</w:t>
            </w:r>
            <w:r w:rsidR="00666B1A">
              <w:rPr>
                <w:rFonts w:asciiTheme="majorEastAsia" w:eastAsiaTheme="majorEastAsia" w:hAnsiTheme="majorEastAsia" w:hint="eastAsia"/>
                <w:b/>
                <w:bCs/>
                <w:color w:val="000000"/>
                <w:kern w:val="0"/>
                <w:sz w:val="28"/>
                <w:szCs w:val="28"/>
              </w:rPr>
              <w:t>创新训练</w:t>
            </w:r>
            <w:r w:rsidR="00650874" w:rsidRPr="00666B1A">
              <w:rPr>
                <w:rFonts w:asciiTheme="majorEastAsia" w:eastAsiaTheme="majorEastAsia" w:hAnsiTheme="majorEastAsia"/>
                <w:b/>
                <w:bCs/>
                <w:color w:val="000000"/>
                <w:kern w:val="0"/>
                <w:sz w:val="28"/>
                <w:szCs w:val="28"/>
              </w:rPr>
              <w:t>项目检查评审结果</w:t>
            </w:r>
          </w:p>
        </w:tc>
      </w:tr>
      <w:tr w:rsidR="006F556E" w:rsidRPr="00965073" w:rsidTr="00AA355A">
        <w:trPr>
          <w:trHeight w:val="545"/>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56E" w:rsidRPr="00084F1F" w:rsidRDefault="006F556E" w:rsidP="00650874">
            <w:pPr>
              <w:widowControl/>
              <w:jc w:val="center"/>
              <w:rPr>
                <w:rFonts w:ascii="Times New Roman" w:hAnsi="Times New Roman"/>
                <w:b/>
                <w:bCs/>
                <w:kern w:val="0"/>
                <w:szCs w:val="21"/>
              </w:rPr>
            </w:pPr>
            <w:r w:rsidRPr="00084F1F">
              <w:rPr>
                <w:rFonts w:ascii="Times New Roman" w:hAnsi="宋体"/>
                <w:b/>
                <w:bCs/>
                <w:kern w:val="0"/>
                <w:szCs w:val="21"/>
              </w:rPr>
              <w:lastRenderedPageBreak/>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6960E0">
            <w:pPr>
              <w:widowControl/>
              <w:jc w:val="center"/>
              <w:rPr>
                <w:rFonts w:ascii="Times New Roman" w:hAnsi="Times New Roman"/>
                <w:b/>
                <w:bCs/>
                <w:kern w:val="0"/>
                <w:szCs w:val="21"/>
              </w:rPr>
            </w:pPr>
            <w:r w:rsidRPr="00084F1F">
              <w:rPr>
                <w:rFonts w:ascii="Times New Roman" w:hAnsi="宋体"/>
                <w:b/>
                <w:bCs/>
                <w:kern w:val="0"/>
                <w:szCs w:val="21"/>
              </w:rPr>
              <w:t>项目编号</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650874">
            <w:pPr>
              <w:widowControl/>
              <w:jc w:val="center"/>
              <w:rPr>
                <w:rFonts w:ascii="Times New Roman" w:hAnsi="Times New Roman"/>
                <w:b/>
                <w:bCs/>
                <w:kern w:val="0"/>
                <w:szCs w:val="21"/>
              </w:rPr>
            </w:pPr>
            <w:r w:rsidRPr="00084F1F">
              <w:rPr>
                <w:rFonts w:ascii="Times New Roman" w:hAnsi="宋体"/>
                <w:b/>
                <w:bCs/>
                <w:kern w:val="0"/>
                <w:szCs w:val="21"/>
              </w:rPr>
              <w:t>项目名称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650874">
            <w:pPr>
              <w:widowControl/>
              <w:jc w:val="center"/>
              <w:rPr>
                <w:rFonts w:ascii="Times New Roman" w:hAnsi="Times New Roman"/>
                <w:b/>
                <w:bCs/>
                <w:kern w:val="0"/>
                <w:szCs w:val="21"/>
              </w:rPr>
            </w:pPr>
            <w:r w:rsidRPr="00084F1F">
              <w:rPr>
                <w:rFonts w:ascii="Times New Roman" w:hAnsi="宋体"/>
                <w:b/>
                <w:bCs/>
                <w:kern w:val="0"/>
                <w:szCs w:val="21"/>
              </w:rPr>
              <w:t>负责人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650874">
            <w:pPr>
              <w:widowControl/>
              <w:jc w:val="center"/>
              <w:rPr>
                <w:rFonts w:ascii="Times New Roman" w:hAnsi="Times New Roman"/>
                <w:b/>
                <w:bCs/>
                <w:kern w:val="0"/>
                <w:szCs w:val="21"/>
              </w:rPr>
            </w:pPr>
            <w:r w:rsidRPr="00084F1F">
              <w:rPr>
                <w:rFonts w:ascii="Times New Roman" w:hAnsi="宋体"/>
                <w:b/>
                <w:bCs/>
                <w:kern w:val="0"/>
                <w:szCs w:val="21"/>
              </w:rPr>
              <w:t>指导教师</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650874">
            <w:pPr>
              <w:widowControl/>
              <w:jc w:val="center"/>
              <w:rPr>
                <w:rFonts w:ascii="Times New Roman" w:hAnsi="Times New Roman"/>
                <w:b/>
                <w:bCs/>
                <w:kern w:val="0"/>
                <w:szCs w:val="21"/>
              </w:rPr>
            </w:pPr>
            <w:r w:rsidRPr="00084F1F">
              <w:rPr>
                <w:rFonts w:ascii="Times New Roman" w:hAnsi="宋体"/>
                <w:b/>
                <w:bCs/>
                <w:kern w:val="0"/>
                <w:szCs w:val="21"/>
              </w:rPr>
              <w:t>结论</w:t>
            </w:r>
          </w:p>
        </w:tc>
        <w:tc>
          <w:tcPr>
            <w:tcW w:w="816" w:type="dxa"/>
            <w:gridSpan w:val="2"/>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650874">
            <w:pPr>
              <w:widowControl/>
              <w:jc w:val="center"/>
              <w:rPr>
                <w:rFonts w:ascii="Times New Roman" w:hAnsi="Times New Roman"/>
                <w:b/>
                <w:bCs/>
                <w:kern w:val="0"/>
                <w:szCs w:val="21"/>
              </w:rPr>
            </w:pPr>
            <w:r w:rsidRPr="00084F1F">
              <w:rPr>
                <w:rFonts w:ascii="Times New Roman" w:hAnsi="宋体"/>
                <w:b/>
                <w:bCs/>
                <w:kern w:val="0"/>
                <w:szCs w:val="21"/>
              </w:rPr>
              <w:t>经费（元）</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S201912653001</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 xml:space="preserve">城镇居民家庭投资理财现状及影响因素研究--以长沙市为例 </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施洋</w:t>
            </w:r>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邓玲</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4000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2</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S201912653002</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高校创新教育综合管理平台的构建及应用前后对比研究</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杨鑫</w:t>
            </w:r>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曾波</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5000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3</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S201912653003</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杏鲍菇菌渣饲料</w:t>
            </w:r>
            <w:proofErr w:type="gramEnd"/>
            <w:r w:rsidRPr="00D547AB">
              <w:rPr>
                <w:rFonts w:asciiTheme="minorEastAsia" w:eastAsiaTheme="minorEastAsia" w:hAnsiTheme="minorEastAsia" w:hint="eastAsia"/>
                <w:szCs w:val="21"/>
              </w:rPr>
              <w:t>化研究及应用</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陈美杉</w:t>
            </w:r>
            <w:proofErr w:type="gramEnd"/>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罗坤</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5000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4</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S201912653006</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基于“互联网＋”的闲置车位共享系统</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张仁杰</w:t>
            </w:r>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陈刚</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5000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5</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S201912653007</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应</w:t>
            </w:r>
            <w:proofErr w:type="gramStart"/>
            <w:r w:rsidRPr="00D547AB">
              <w:rPr>
                <w:rFonts w:asciiTheme="minorEastAsia" w:eastAsiaTheme="minorEastAsia" w:hAnsiTheme="minorEastAsia" w:hint="eastAsia"/>
                <w:szCs w:val="21"/>
              </w:rPr>
              <w:t>心专业</w:t>
            </w:r>
            <w:proofErr w:type="gramEnd"/>
            <w:r w:rsidRPr="00D547AB">
              <w:rPr>
                <w:rFonts w:asciiTheme="minorEastAsia" w:eastAsiaTheme="minorEastAsia" w:hAnsiTheme="minorEastAsia" w:hint="eastAsia"/>
                <w:szCs w:val="21"/>
              </w:rPr>
              <w:t>学生学习动机调查研究--以湖南农业大学为例</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宋诗琴</w:t>
            </w:r>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曹十芙</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5000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6</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DFCXS201605</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独立学院大学生消费调查及对策研究（以湖南农大东方科技学院为例）</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彭依梦</w:t>
            </w:r>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谭伟</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4000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7</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DFCXS201701</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中药制剂“珠蓼散”对小鼠腹泻的防治作用研究</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何庆</w:t>
            </w:r>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张明军</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5000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8</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DFCXS201703</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湖南省青少年校园足球师资及管理队伍培训现状调查研究</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王菁</w:t>
            </w:r>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熊少波</w:t>
            </w:r>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4000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9</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DFCXS201801</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基于贸易引力模型的技术贸易壁垒对我国农产品出口影响效应研究</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段亚琳</w:t>
            </w:r>
            <w:proofErr w:type="gramEnd"/>
          </w:p>
        </w:tc>
        <w:tc>
          <w:tcPr>
            <w:tcW w:w="1134"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胡梅</w:t>
            </w:r>
            <w:proofErr w:type="gramStart"/>
            <w:r w:rsidRPr="00D547AB">
              <w:rPr>
                <w:rFonts w:asciiTheme="minorEastAsia" w:eastAsiaTheme="minorEastAsia" w:hAnsiTheme="minorEastAsia" w:hint="eastAsia"/>
                <w:szCs w:val="21"/>
              </w:rPr>
              <w:t>梅</w:t>
            </w:r>
            <w:proofErr w:type="gramEnd"/>
          </w:p>
        </w:tc>
        <w:tc>
          <w:tcPr>
            <w:tcW w:w="850"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10</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DFCXS201802</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独立学院大学生投资理财行为研究——以长沙市为例</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刘帆</w:t>
            </w:r>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张燕</w:t>
            </w:r>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11</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DFCXS201803</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供给侧结构性改革背景下会计专业大学生就业环境变化及应对分析</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谭翕尹</w:t>
            </w:r>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邓胜</w:t>
            </w:r>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702D22"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12</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DFCXS201804</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不同育苗方式对烤烟生理指标及品质的影响</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李</w:t>
            </w:r>
            <w:proofErr w:type="gramStart"/>
            <w:r w:rsidRPr="00D547AB">
              <w:rPr>
                <w:rFonts w:asciiTheme="minorEastAsia" w:eastAsiaTheme="minorEastAsia" w:hAnsiTheme="minorEastAsia" w:hint="eastAsia"/>
                <w:szCs w:val="21"/>
              </w:rPr>
              <w:t>一</w:t>
            </w:r>
            <w:proofErr w:type="gramEnd"/>
            <w:r w:rsidRPr="00D547AB">
              <w:rPr>
                <w:rFonts w:asciiTheme="minorEastAsia" w:eastAsiaTheme="minorEastAsia" w:hAnsiTheme="minorEastAsia" w:hint="eastAsia"/>
                <w:szCs w:val="21"/>
              </w:rPr>
              <w:t>啸</w:t>
            </w:r>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杨俊兴</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13</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DFCXS201805</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思想政治教育视野下的大学生志愿服务长效机制研究——以湖南农业大学东方科技学院为例</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段文林</w:t>
            </w:r>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陈芬</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14</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DFCXS201807</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湿热与乳酸菌发酵联用技术改善大米粉性质及粉条品质的研究</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唐丽</w:t>
            </w:r>
            <w:proofErr w:type="gramEnd"/>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廖卢艳</w:t>
            </w:r>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680"/>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15</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DFCXS201809</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“任我游”VR实景分享平台的设计</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罗许丰</w:t>
            </w:r>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何儒云</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680"/>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16</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S201912653008</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基于学习策略理论的独立学院大学生听力学习调查与研究</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邓欣</w:t>
            </w:r>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曹雯雯</w:t>
            </w:r>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680"/>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17</w:t>
            </w:r>
          </w:p>
        </w:tc>
        <w:tc>
          <w:tcPr>
            <w:tcW w:w="1701"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S201912653009</w:t>
            </w:r>
          </w:p>
        </w:tc>
        <w:tc>
          <w:tcPr>
            <w:tcW w:w="4147"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长沙地区藤本植物在屋顶绿化中的应用研究</w:t>
            </w:r>
          </w:p>
        </w:tc>
        <w:tc>
          <w:tcPr>
            <w:tcW w:w="956" w:type="dxa"/>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唐娜</w:t>
            </w:r>
          </w:p>
        </w:tc>
        <w:tc>
          <w:tcPr>
            <w:tcW w:w="1134" w:type="dxa"/>
            <w:tcBorders>
              <w:top w:val="nil"/>
              <w:left w:val="nil"/>
              <w:bottom w:val="single" w:sz="4" w:space="0" w:color="auto"/>
              <w:right w:val="nil"/>
            </w:tcBorders>
            <w:shd w:val="clear" w:color="auto" w:fill="auto"/>
            <w:vAlign w:val="center"/>
          </w:tcPr>
          <w:p w:rsidR="006F556E" w:rsidRPr="00D547AB" w:rsidRDefault="006F556E">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解盼</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nil"/>
              <w:left w:val="nil"/>
              <w:bottom w:val="single" w:sz="4" w:space="0" w:color="auto"/>
              <w:right w:val="single" w:sz="4" w:space="0" w:color="auto"/>
            </w:tcBorders>
            <w:shd w:val="clear" w:color="auto" w:fill="auto"/>
            <w:vAlign w:val="center"/>
          </w:tcPr>
          <w:p w:rsidR="006F556E" w:rsidRPr="00D547AB" w:rsidRDefault="006F556E">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6F556E" w:rsidRPr="00965073" w:rsidTr="00AA355A">
        <w:trPr>
          <w:trHeight w:val="52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56E" w:rsidRPr="00084F1F" w:rsidRDefault="006F556E" w:rsidP="0012655B">
            <w:pPr>
              <w:widowControl/>
              <w:jc w:val="center"/>
              <w:rPr>
                <w:rFonts w:ascii="Times New Roman" w:hAnsi="Times New Roman"/>
                <w:b/>
                <w:bCs/>
                <w:kern w:val="0"/>
                <w:szCs w:val="21"/>
              </w:rPr>
            </w:pPr>
            <w:r w:rsidRPr="00084F1F">
              <w:rPr>
                <w:rFonts w:ascii="Times New Roman" w:hAnsi="宋体"/>
                <w:b/>
                <w:bCs/>
                <w:kern w:val="0"/>
                <w:szCs w:val="21"/>
              </w:rPr>
              <w:lastRenderedPageBreak/>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12655B">
            <w:pPr>
              <w:widowControl/>
              <w:jc w:val="center"/>
              <w:rPr>
                <w:rFonts w:ascii="Times New Roman" w:hAnsi="Times New Roman"/>
                <w:b/>
                <w:bCs/>
                <w:kern w:val="0"/>
                <w:szCs w:val="21"/>
              </w:rPr>
            </w:pPr>
            <w:r w:rsidRPr="00084F1F">
              <w:rPr>
                <w:rFonts w:ascii="Times New Roman" w:hAnsi="宋体"/>
                <w:b/>
                <w:bCs/>
                <w:kern w:val="0"/>
                <w:szCs w:val="21"/>
              </w:rPr>
              <w:t>项目编号</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12655B">
            <w:pPr>
              <w:widowControl/>
              <w:jc w:val="center"/>
              <w:rPr>
                <w:rFonts w:ascii="Times New Roman" w:hAnsi="Times New Roman"/>
                <w:b/>
                <w:bCs/>
                <w:kern w:val="0"/>
                <w:szCs w:val="21"/>
              </w:rPr>
            </w:pPr>
            <w:r w:rsidRPr="00084F1F">
              <w:rPr>
                <w:rFonts w:ascii="Times New Roman" w:hAnsi="宋体"/>
                <w:b/>
                <w:bCs/>
                <w:kern w:val="0"/>
                <w:szCs w:val="21"/>
              </w:rPr>
              <w:t>项目名称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6960E0">
            <w:pPr>
              <w:widowControl/>
              <w:jc w:val="center"/>
              <w:rPr>
                <w:rFonts w:ascii="Times New Roman" w:hAnsi="Times New Roman"/>
                <w:b/>
                <w:bCs/>
                <w:kern w:val="0"/>
                <w:szCs w:val="21"/>
              </w:rPr>
            </w:pPr>
            <w:r w:rsidRPr="00084F1F">
              <w:rPr>
                <w:rFonts w:ascii="Times New Roman" w:hAnsi="宋体"/>
                <w:b/>
                <w:bCs/>
                <w:kern w:val="0"/>
                <w:szCs w:val="21"/>
              </w:rPr>
              <w:t>负责人</w:t>
            </w:r>
          </w:p>
        </w:tc>
        <w:tc>
          <w:tcPr>
            <w:tcW w:w="1134" w:type="dxa"/>
            <w:tcBorders>
              <w:top w:val="single" w:sz="4" w:space="0" w:color="auto"/>
              <w:left w:val="nil"/>
              <w:bottom w:val="single" w:sz="4" w:space="0" w:color="auto"/>
              <w:right w:val="nil"/>
            </w:tcBorders>
            <w:shd w:val="clear" w:color="auto" w:fill="auto"/>
            <w:vAlign w:val="center"/>
            <w:hideMark/>
          </w:tcPr>
          <w:p w:rsidR="006F556E" w:rsidRPr="00084F1F" w:rsidRDefault="006F556E" w:rsidP="0012655B">
            <w:pPr>
              <w:widowControl/>
              <w:jc w:val="center"/>
              <w:rPr>
                <w:rFonts w:ascii="Times New Roman" w:hAnsi="Times New Roman"/>
                <w:b/>
                <w:bCs/>
                <w:kern w:val="0"/>
                <w:szCs w:val="21"/>
              </w:rPr>
            </w:pPr>
            <w:r w:rsidRPr="00084F1F">
              <w:rPr>
                <w:rFonts w:ascii="Times New Roman" w:hAnsi="宋体"/>
                <w:b/>
                <w:bCs/>
                <w:kern w:val="0"/>
                <w:szCs w:val="21"/>
              </w:rPr>
              <w:t>指导教师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56E" w:rsidRPr="00084F1F" w:rsidRDefault="006F556E" w:rsidP="0012655B">
            <w:pPr>
              <w:widowControl/>
              <w:jc w:val="center"/>
              <w:rPr>
                <w:rFonts w:ascii="Times New Roman" w:hAnsi="Times New Roman"/>
                <w:b/>
                <w:bCs/>
                <w:kern w:val="0"/>
                <w:szCs w:val="21"/>
              </w:rPr>
            </w:pPr>
            <w:r w:rsidRPr="00084F1F">
              <w:rPr>
                <w:rFonts w:ascii="Times New Roman" w:hAnsi="宋体"/>
                <w:b/>
                <w:bCs/>
                <w:kern w:val="0"/>
                <w:szCs w:val="21"/>
              </w:rPr>
              <w:t>评审</w:t>
            </w:r>
            <w:r w:rsidRPr="00084F1F">
              <w:rPr>
                <w:rFonts w:ascii="Times New Roman" w:hAnsi="Times New Roman"/>
                <w:b/>
                <w:bCs/>
                <w:kern w:val="0"/>
                <w:szCs w:val="21"/>
              </w:rPr>
              <w:br/>
            </w:r>
            <w:r w:rsidRPr="00084F1F">
              <w:rPr>
                <w:rFonts w:ascii="Times New Roman" w:hAnsi="宋体"/>
                <w:b/>
                <w:bCs/>
                <w:kern w:val="0"/>
                <w:szCs w:val="21"/>
              </w:rPr>
              <w:t>结论</w:t>
            </w:r>
          </w:p>
        </w:tc>
        <w:tc>
          <w:tcPr>
            <w:tcW w:w="816" w:type="dxa"/>
            <w:gridSpan w:val="2"/>
            <w:tcBorders>
              <w:top w:val="single" w:sz="4" w:space="0" w:color="auto"/>
              <w:left w:val="nil"/>
              <w:bottom w:val="single" w:sz="4" w:space="0" w:color="auto"/>
              <w:right w:val="single" w:sz="4" w:space="0" w:color="auto"/>
            </w:tcBorders>
            <w:shd w:val="clear" w:color="auto" w:fill="auto"/>
            <w:vAlign w:val="center"/>
            <w:hideMark/>
          </w:tcPr>
          <w:p w:rsidR="006F556E" w:rsidRPr="00084F1F" w:rsidRDefault="006F556E" w:rsidP="0012655B">
            <w:pPr>
              <w:widowControl/>
              <w:jc w:val="center"/>
              <w:rPr>
                <w:rFonts w:ascii="Times New Roman" w:hAnsi="Times New Roman"/>
                <w:b/>
                <w:bCs/>
                <w:kern w:val="0"/>
                <w:szCs w:val="21"/>
              </w:rPr>
            </w:pPr>
            <w:r w:rsidRPr="00084F1F">
              <w:rPr>
                <w:rFonts w:ascii="Times New Roman" w:hAnsi="宋体"/>
                <w:b/>
                <w:bCs/>
                <w:kern w:val="0"/>
                <w:szCs w:val="21"/>
              </w:rPr>
              <w:t>经费（元）</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18</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S201912653012</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基于数据挖掘和分析的食品安全智能测评系统</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符雨童</w:t>
            </w:r>
            <w:proofErr w:type="gramEnd"/>
          </w:p>
        </w:tc>
        <w:tc>
          <w:tcPr>
            <w:tcW w:w="1134" w:type="dxa"/>
            <w:tcBorders>
              <w:top w:val="single" w:sz="4" w:space="0" w:color="auto"/>
              <w:left w:val="nil"/>
              <w:bottom w:val="single" w:sz="4" w:space="0" w:color="auto"/>
              <w:right w:val="nil"/>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聂笑一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中期</w:t>
            </w:r>
          </w:p>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19</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DFCXY201617</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芡</w:t>
            </w:r>
            <w:proofErr w:type="gramEnd"/>
            <w:r w:rsidRPr="00D547AB">
              <w:rPr>
                <w:rFonts w:asciiTheme="minorEastAsia" w:eastAsiaTheme="minorEastAsia" w:hAnsiTheme="minorEastAsia" w:hint="eastAsia"/>
                <w:szCs w:val="21"/>
              </w:rPr>
              <w:t>欧鼠尾草小型脱粒机的研究与实验</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谭文亮</w:t>
            </w:r>
          </w:p>
        </w:tc>
        <w:tc>
          <w:tcPr>
            <w:tcW w:w="1134" w:type="dxa"/>
            <w:tcBorders>
              <w:top w:val="single" w:sz="4" w:space="0" w:color="auto"/>
              <w:left w:val="nil"/>
              <w:bottom w:val="single" w:sz="4" w:space="0" w:color="auto"/>
              <w:right w:val="nil"/>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proofErr w:type="gramStart"/>
            <w:r w:rsidRPr="00D547AB">
              <w:rPr>
                <w:rFonts w:asciiTheme="minorEastAsia" w:eastAsiaTheme="minorEastAsia" w:hAnsiTheme="minorEastAsia" w:hint="eastAsia"/>
                <w:szCs w:val="21"/>
              </w:rPr>
              <w:t>陈力航</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结题</w:t>
            </w:r>
          </w:p>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D547AB" w:rsidRDefault="00AA355A" w:rsidP="00FF7078">
            <w:pPr>
              <w:jc w:val="center"/>
              <w:rPr>
                <w:rFonts w:asciiTheme="minorEastAsia" w:eastAsiaTheme="minorEastAsia" w:hAnsiTheme="minorEastAsia"/>
                <w:szCs w:val="21"/>
              </w:rPr>
            </w:pPr>
            <w:r w:rsidRPr="00D547AB">
              <w:rPr>
                <w:rFonts w:asciiTheme="minorEastAsia" w:eastAsiaTheme="minorEastAsia" w:hAnsiTheme="minorEastAsia" w:hint="eastAsia"/>
                <w:szCs w:val="21"/>
              </w:rPr>
              <w:t>1000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55A" w:rsidRPr="00084F1F" w:rsidRDefault="00AA355A" w:rsidP="0053670C">
            <w:pPr>
              <w:jc w:val="center"/>
            </w:pPr>
            <w:r w:rsidRPr="00084F1F">
              <w:rPr>
                <w:rFonts w:hint="eastAsia"/>
              </w:rPr>
              <w:t>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53670C">
            <w:pPr>
              <w:jc w:val="center"/>
            </w:pPr>
            <w:r w:rsidRPr="00084F1F">
              <w:rPr>
                <w:rFonts w:hint="eastAsia"/>
              </w:rPr>
              <w:t>DFCXY201622</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53670C">
            <w:pPr>
              <w:jc w:val="center"/>
            </w:pPr>
            <w:r w:rsidRPr="00084F1F">
              <w:rPr>
                <w:rFonts w:hint="eastAsia"/>
              </w:rPr>
              <w:t>季节性干旱条件下油茶叶水势变化及其影响因子研究</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53670C">
            <w:pPr>
              <w:jc w:val="center"/>
            </w:pPr>
            <w:r w:rsidRPr="00084F1F">
              <w:rPr>
                <w:rFonts w:hint="eastAsia"/>
              </w:rPr>
              <w:t>邹鑫</w:t>
            </w:r>
          </w:p>
        </w:tc>
        <w:tc>
          <w:tcPr>
            <w:tcW w:w="1134" w:type="dxa"/>
            <w:tcBorders>
              <w:top w:val="single" w:sz="4" w:space="0" w:color="auto"/>
              <w:left w:val="nil"/>
              <w:bottom w:val="single" w:sz="4" w:space="0" w:color="auto"/>
              <w:right w:val="nil"/>
            </w:tcBorders>
            <w:shd w:val="clear" w:color="auto" w:fill="auto"/>
            <w:vAlign w:val="center"/>
            <w:hideMark/>
          </w:tcPr>
          <w:p w:rsidR="00AA355A" w:rsidRPr="00084F1F" w:rsidRDefault="00AA355A" w:rsidP="0053670C">
            <w:pPr>
              <w:jc w:val="center"/>
            </w:pPr>
            <w:r w:rsidRPr="00084F1F">
              <w:rPr>
                <w:rFonts w:hint="eastAsia"/>
              </w:rPr>
              <w:t>武芸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55A" w:rsidRPr="00084F1F" w:rsidRDefault="00AA355A" w:rsidP="0053670C">
            <w:pPr>
              <w:jc w:val="center"/>
            </w:pPr>
            <w:r w:rsidRPr="00084F1F">
              <w:rPr>
                <w:rFonts w:hint="eastAsia"/>
              </w:rPr>
              <w:t>结题</w:t>
            </w:r>
          </w:p>
          <w:p w:rsidR="00AA355A" w:rsidRPr="00084F1F" w:rsidRDefault="00AA355A" w:rsidP="0053670C">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53670C">
            <w:pPr>
              <w:jc w:val="center"/>
            </w:pPr>
            <w:r w:rsidRPr="00084F1F">
              <w:rPr>
                <w:rFonts w:hint="eastAsia"/>
              </w:rPr>
              <w:t>1</w:t>
            </w:r>
            <w:r>
              <w:rPr>
                <w:rFonts w:hint="eastAsia"/>
              </w:rPr>
              <w:t>0</w:t>
            </w:r>
            <w:r w:rsidRPr="00084F1F">
              <w:rPr>
                <w:rFonts w:hint="eastAsia"/>
              </w:rPr>
              <w:t>00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21</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DFCXY201705</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大学生参加支教活动的问题与对策研究——以湖南农业大学为例</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罗穗湘</w:t>
            </w:r>
            <w:proofErr w:type="gramEnd"/>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何学欢</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22</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DFCXY201706</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互联网时代下出租车行业发展前景</w:t>
            </w:r>
            <w:r w:rsidRPr="00084F1F">
              <w:rPr>
                <w:rFonts w:hint="eastAsia"/>
              </w:rPr>
              <w:t>-</w:t>
            </w:r>
            <w:r w:rsidRPr="00084F1F">
              <w:rPr>
                <w:rFonts w:hint="eastAsia"/>
              </w:rPr>
              <w:t>以湖南省长沙市为例</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杨明灿</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杨娴婷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23</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DFCXY201709</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校园广场公共休憩空间设计研究——以湖南农业大学修业广场为例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周倬正</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姚磊</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24</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DFCXY201713</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改性粘土矿物负载农药缓释剂的制备及缓释性能研究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李鑫</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丁春霞</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25</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DFCXY201714</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在扶贫危房改造政策背景下的桃江县本土建筑改造研究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魏恒达</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郭春蓉</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26</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DFCXY201724</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智能农业信息服务</w:t>
            </w:r>
            <w:r w:rsidRPr="00084F1F">
              <w:rPr>
                <w:rFonts w:hint="eastAsia"/>
              </w:rPr>
              <w:t>APP</w:t>
            </w:r>
            <w:r w:rsidRPr="00084F1F">
              <w:rPr>
                <w:rFonts w:hint="eastAsia"/>
              </w:rPr>
              <w:t>系统的设计与实现</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王政华</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李东晖</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27</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DFCXY201731</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不同茶水提物对肠道微生物体外发酵特性研究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孙静文</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侯爱香</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28</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DFCXY201733</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降镉后大米</w:t>
            </w:r>
            <w:proofErr w:type="gramEnd"/>
            <w:r w:rsidRPr="00084F1F">
              <w:rPr>
                <w:rFonts w:hint="eastAsia"/>
              </w:rPr>
              <w:t>特性的研究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杨文琦</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张喻</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29</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DFCXY201734</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开菲尔粒</w:t>
            </w:r>
            <w:proofErr w:type="gramEnd"/>
            <w:r w:rsidRPr="00084F1F">
              <w:rPr>
                <w:rFonts w:hint="eastAsia"/>
              </w:rPr>
              <w:t>发酵芒果</w:t>
            </w:r>
            <w:proofErr w:type="gramStart"/>
            <w:r w:rsidRPr="00084F1F">
              <w:rPr>
                <w:rFonts w:hint="eastAsia"/>
              </w:rPr>
              <w:t>汁技术</w:t>
            </w:r>
            <w:proofErr w:type="gramEnd"/>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罗旻</w:t>
            </w:r>
            <w:proofErr w:type="gramStart"/>
            <w:r w:rsidRPr="00084F1F">
              <w:rPr>
                <w:rFonts w:hint="eastAsia"/>
              </w:rPr>
              <w:t>怡</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夏</w:t>
            </w:r>
            <w:proofErr w:type="gramStart"/>
            <w:r w:rsidRPr="00084F1F">
              <w:rPr>
                <w:rFonts w:hint="eastAsia"/>
              </w:rPr>
              <w:t>菠</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30</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DFCXY201736</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DADS</w:t>
            </w:r>
            <w:r w:rsidRPr="00084F1F">
              <w:rPr>
                <w:rFonts w:hint="eastAsia"/>
              </w:rPr>
              <w:t>的合成、鉴定及其抗鸡马立克氏病毒的分子机制研究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孙若兰</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纪春晓</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31</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DFCXY201801</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蚂蚁金服</w:t>
            </w:r>
            <w:proofErr w:type="gramEnd"/>
            <w:r w:rsidRPr="00084F1F">
              <w:rPr>
                <w:rFonts w:hint="eastAsia"/>
              </w:rPr>
              <w:t>对大学生的影响研究——以余额宝和</w:t>
            </w:r>
            <w:proofErr w:type="gramStart"/>
            <w:r w:rsidRPr="00084F1F">
              <w:rPr>
                <w:rFonts w:hint="eastAsia"/>
              </w:rPr>
              <w:t>蚂蚁花呗为例</w:t>
            </w:r>
            <w:proofErr w:type="gramEnd"/>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龙杰</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樊英</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32</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DFCXY201802</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我国食用油</w:t>
            </w:r>
            <w:proofErr w:type="gramStart"/>
            <w:r w:rsidRPr="00084F1F">
              <w:rPr>
                <w:rFonts w:hint="eastAsia"/>
              </w:rPr>
              <w:t>籽</w:t>
            </w:r>
            <w:proofErr w:type="gramEnd"/>
            <w:r w:rsidRPr="00084F1F">
              <w:rPr>
                <w:rFonts w:hint="eastAsia"/>
              </w:rPr>
              <w:t>进口波动的</w:t>
            </w:r>
            <w:r w:rsidRPr="00084F1F">
              <w:rPr>
                <w:rFonts w:hint="eastAsia"/>
              </w:rPr>
              <w:t>CMS</w:t>
            </w:r>
            <w:r w:rsidRPr="00084F1F">
              <w:rPr>
                <w:rFonts w:hint="eastAsia"/>
              </w:rPr>
              <w:t>模型分析</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张俊锋</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王溶花</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33</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DFCXY201804</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专利产出与区域经济增长的实证研究（以湖南省为例）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解文灿</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喻言</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34</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DFCXY201806</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rsidP="001C7206">
            <w:pPr>
              <w:jc w:val="center"/>
            </w:pPr>
            <w:r w:rsidRPr="00084F1F">
              <w:rPr>
                <w:rFonts w:hint="eastAsia"/>
              </w:rPr>
              <w:t>以乡村旅游引领乡村振兴发展的典型事例的调研与思考——以长沙县金井镇为例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黎为</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常丹</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4A50EC">
            <w:pPr>
              <w:jc w:val="center"/>
              <w:rPr>
                <w:rFonts w:ascii="Times New Roman" w:hAnsi="Times New Roman"/>
                <w:color w:val="000000"/>
                <w:sz w:val="24"/>
                <w:szCs w:val="24"/>
              </w:rPr>
            </w:pPr>
            <w:r w:rsidRPr="00084F1F">
              <w:rPr>
                <w:rFonts w:ascii="Times New Roman" w:hAnsi="Times New Roman"/>
                <w:color w:val="000000"/>
              </w:rPr>
              <w:t>35</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DFCXY201807</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益生菌在水果中发酵特性的研究及应用</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李祎</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张志旭</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52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55A" w:rsidRPr="00084F1F" w:rsidRDefault="00AA355A" w:rsidP="0012655B">
            <w:pPr>
              <w:widowControl/>
              <w:jc w:val="center"/>
              <w:rPr>
                <w:rFonts w:ascii="Times New Roman" w:hAnsi="Times New Roman"/>
                <w:b/>
                <w:bCs/>
                <w:kern w:val="0"/>
                <w:szCs w:val="21"/>
              </w:rPr>
            </w:pPr>
            <w:r w:rsidRPr="00084F1F">
              <w:rPr>
                <w:rFonts w:ascii="Times New Roman" w:hAnsi="宋体"/>
                <w:b/>
                <w:bCs/>
                <w:kern w:val="0"/>
                <w:szCs w:val="21"/>
              </w:rPr>
              <w:lastRenderedPageBreak/>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12655B">
            <w:pPr>
              <w:widowControl/>
              <w:jc w:val="center"/>
              <w:rPr>
                <w:rFonts w:ascii="Times New Roman" w:hAnsi="Times New Roman"/>
                <w:b/>
                <w:bCs/>
                <w:kern w:val="0"/>
                <w:szCs w:val="21"/>
              </w:rPr>
            </w:pPr>
            <w:r w:rsidRPr="00084F1F">
              <w:rPr>
                <w:rFonts w:ascii="Times New Roman" w:hAnsi="宋体"/>
                <w:b/>
                <w:bCs/>
                <w:kern w:val="0"/>
                <w:szCs w:val="21"/>
              </w:rPr>
              <w:t>项目编号</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12655B">
            <w:pPr>
              <w:widowControl/>
              <w:jc w:val="center"/>
              <w:rPr>
                <w:rFonts w:ascii="Times New Roman" w:hAnsi="Times New Roman"/>
                <w:b/>
                <w:bCs/>
                <w:kern w:val="0"/>
                <w:szCs w:val="21"/>
              </w:rPr>
            </w:pPr>
            <w:r w:rsidRPr="00084F1F">
              <w:rPr>
                <w:rFonts w:ascii="Times New Roman" w:hAnsi="宋体"/>
                <w:b/>
                <w:bCs/>
                <w:kern w:val="0"/>
                <w:szCs w:val="21"/>
              </w:rPr>
              <w:t>项目名称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6960E0">
            <w:pPr>
              <w:widowControl/>
              <w:jc w:val="center"/>
              <w:rPr>
                <w:rFonts w:ascii="Times New Roman" w:hAnsi="Times New Roman"/>
                <w:b/>
                <w:bCs/>
                <w:kern w:val="0"/>
                <w:szCs w:val="21"/>
              </w:rPr>
            </w:pPr>
            <w:r w:rsidRPr="00084F1F">
              <w:rPr>
                <w:rFonts w:ascii="Times New Roman" w:hAnsi="宋体"/>
                <w:b/>
                <w:bCs/>
                <w:kern w:val="0"/>
                <w:szCs w:val="21"/>
              </w:rPr>
              <w:t>负责人</w:t>
            </w:r>
          </w:p>
        </w:tc>
        <w:tc>
          <w:tcPr>
            <w:tcW w:w="1134" w:type="dxa"/>
            <w:tcBorders>
              <w:top w:val="single" w:sz="4" w:space="0" w:color="auto"/>
              <w:left w:val="nil"/>
              <w:bottom w:val="single" w:sz="4" w:space="0" w:color="auto"/>
              <w:right w:val="nil"/>
            </w:tcBorders>
            <w:shd w:val="clear" w:color="auto" w:fill="auto"/>
            <w:vAlign w:val="center"/>
            <w:hideMark/>
          </w:tcPr>
          <w:p w:rsidR="00AA355A" w:rsidRPr="00084F1F" w:rsidRDefault="00AA355A" w:rsidP="0012655B">
            <w:pPr>
              <w:widowControl/>
              <w:jc w:val="center"/>
              <w:rPr>
                <w:rFonts w:ascii="Times New Roman" w:hAnsi="Times New Roman"/>
                <w:b/>
                <w:bCs/>
                <w:kern w:val="0"/>
                <w:szCs w:val="21"/>
              </w:rPr>
            </w:pPr>
            <w:r w:rsidRPr="00084F1F">
              <w:rPr>
                <w:rFonts w:ascii="Times New Roman" w:hAnsi="宋体"/>
                <w:b/>
                <w:bCs/>
                <w:kern w:val="0"/>
                <w:szCs w:val="21"/>
              </w:rPr>
              <w:t>指导教师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55A" w:rsidRPr="00084F1F" w:rsidRDefault="00AA355A" w:rsidP="0012655B">
            <w:pPr>
              <w:widowControl/>
              <w:jc w:val="center"/>
              <w:rPr>
                <w:rFonts w:ascii="Times New Roman" w:hAnsi="Times New Roman"/>
                <w:b/>
                <w:bCs/>
                <w:kern w:val="0"/>
                <w:szCs w:val="21"/>
              </w:rPr>
            </w:pPr>
            <w:r w:rsidRPr="00084F1F">
              <w:rPr>
                <w:rFonts w:ascii="Times New Roman" w:hAnsi="宋体"/>
                <w:b/>
                <w:bCs/>
                <w:kern w:val="0"/>
                <w:szCs w:val="21"/>
              </w:rPr>
              <w:t>评审</w:t>
            </w:r>
            <w:r w:rsidRPr="00084F1F">
              <w:rPr>
                <w:rFonts w:ascii="Times New Roman" w:hAnsi="Times New Roman"/>
                <w:b/>
                <w:bCs/>
                <w:kern w:val="0"/>
                <w:szCs w:val="21"/>
              </w:rPr>
              <w:br/>
            </w:r>
            <w:r w:rsidRPr="00084F1F">
              <w:rPr>
                <w:rFonts w:ascii="Times New Roman" w:hAnsi="宋体"/>
                <w:b/>
                <w:bCs/>
                <w:kern w:val="0"/>
                <w:szCs w:val="21"/>
              </w:rPr>
              <w:t>结论</w:t>
            </w:r>
          </w:p>
        </w:tc>
        <w:tc>
          <w:tcPr>
            <w:tcW w:w="816" w:type="dxa"/>
            <w:gridSpan w:val="2"/>
            <w:tcBorders>
              <w:top w:val="single" w:sz="4" w:space="0" w:color="auto"/>
              <w:left w:val="nil"/>
              <w:bottom w:val="single" w:sz="4" w:space="0" w:color="auto"/>
              <w:right w:val="single" w:sz="4" w:space="0" w:color="auto"/>
            </w:tcBorders>
            <w:shd w:val="clear" w:color="auto" w:fill="auto"/>
            <w:vAlign w:val="center"/>
            <w:hideMark/>
          </w:tcPr>
          <w:p w:rsidR="00AA355A" w:rsidRPr="00084F1F" w:rsidRDefault="00AA355A" w:rsidP="0012655B">
            <w:pPr>
              <w:widowControl/>
              <w:jc w:val="center"/>
              <w:rPr>
                <w:rFonts w:ascii="Times New Roman" w:hAnsi="Times New Roman"/>
                <w:b/>
                <w:bCs/>
                <w:kern w:val="0"/>
                <w:szCs w:val="21"/>
              </w:rPr>
            </w:pPr>
            <w:r w:rsidRPr="00084F1F">
              <w:rPr>
                <w:rFonts w:ascii="Times New Roman" w:hAnsi="宋体"/>
                <w:b/>
                <w:bCs/>
                <w:kern w:val="0"/>
                <w:szCs w:val="21"/>
              </w:rPr>
              <w:t>经费（元）</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rPr>
                <w:rFonts w:ascii="Times New Roman" w:hAnsi="Times New Roman"/>
                <w:color w:val="000000"/>
                <w:sz w:val="24"/>
                <w:szCs w:val="24"/>
              </w:rPr>
            </w:pPr>
            <w:r w:rsidRPr="00084F1F">
              <w:rPr>
                <w:rFonts w:ascii="Times New Roman" w:hAnsi="Times New Roman"/>
                <w:color w:val="000000"/>
              </w:rPr>
              <w:t>36</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DFCXY201809</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湖南省武冈市山樱花资源现状与开发利用策略</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黄昱翔</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D87BA5">
            <w:pPr>
              <w:jc w:val="center"/>
            </w:pPr>
            <w:r w:rsidRPr="00084F1F">
              <w:rPr>
                <w:rFonts w:hint="eastAsia"/>
              </w:rPr>
              <w:t>于晓英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结题</w:t>
            </w:r>
          </w:p>
          <w:p w:rsidR="00AA355A" w:rsidRPr="00084F1F" w:rsidRDefault="00AA355A" w:rsidP="00D87BA5">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rPr>
                <w:rFonts w:ascii="Times New Roman" w:hAnsi="Times New Roman"/>
                <w:color w:val="000000"/>
                <w:sz w:val="24"/>
                <w:szCs w:val="24"/>
              </w:rPr>
            </w:pPr>
            <w:r w:rsidRPr="00084F1F">
              <w:rPr>
                <w:rFonts w:ascii="Times New Roman" w:hAnsi="Times New Roman"/>
                <w:color w:val="000000"/>
              </w:rPr>
              <w:t>37</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DFCXY201811</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羊酸奶制备及功能活性物质的研究</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段珂屹</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D87BA5">
            <w:pPr>
              <w:jc w:val="center"/>
            </w:pPr>
            <w:proofErr w:type="gramStart"/>
            <w:r w:rsidRPr="00084F1F">
              <w:rPr>
                <w:rFonts w:hint="eastAsia"/>
              </w:rPr>
              <w:t>刘素纯</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中期</w:t>
            </w:r>
          </w:p>
          <w:p w:rsidR="00AA355A" w:rsidRPr="00084F1F" w:rsidRDefault="00AA355A" w:rsidP="00D87BA5">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1500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rPr>
                <w:rFonts w:ascii="Times New Roman" w:hAnsi="Times New Roman"/>
                <w:color w:val="000000"/>
                <w:sz w:val="24"/>
                <w:szCs w:val="24"/>
              </w:rPr>
            </w:pPr>
            <w:r w:rsidRPr="00084F1F">
              <w:rPr>
                <w:rFonts w:ascii="Times New Roman" w:hAnsi="Times New Roman"/>
                <w:color w:val="000000"/>
              </w:rPr>
              <w:t>38</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DFCXY201815</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红豆柑橘纳豆芽孢杆菌发酵饮料的研制</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付钰</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D87BA5">
            <w:pPr>
              <w:jc w:val="center"/>
            </w:pPr>
            <w:r w:rsidRPr="00084F1F">
              <w:rPr>
                <w:rFonts w:hint="eastAsia"/>
              </w:rPr>
              <w:t>张春艳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中期</w:t>
            </w:r>
          </w:p>
          <w:p w:rsidR="00AA355A" w:rsidRPr="00084F1F" w:rsidRDefault="00AA355A" w:rsidP="00D87BA5">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1500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rPr>
                <w:rFonts w:ascii="Times New Roman" w:hAnsi="Times New Roman"/>
                <w:color w:val="000000"/>
                <w:sz w:val="24"/>
                <w:szCs w:val="24"/>
              </w:rPr>
            </w:pPr>
            <w:r w:rsidRPr="00084F1F">
              <w:rPr>
                <w:rFonts w:ascii="Times New Roman" w:hAnsi="Times New Roman"/>
                <w:color w:val="000000"/>
              </w:rPr>
              <w:t>39</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DFCXY201816</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proofErr w:type="gramStart"/>
            <w:r w:rsidRPr="00084F1F">
              <w:rPr>
                <w:rFonts w:hint="eastAsia"/>
              </w:rPr>
              <w:t>菜籽油</w:t>
            </w:r>
            <w:proofErr w:type="gramEnd"/>
            <w:r w:rsidRPr="00084F1F">
              <w:rPr>
                <w:rFonts w:hint="eastAsia"/>
              </w:rPr>
              <w:t>、猪油及其复合油脂对</w:t>
            </w:r>
            <w:r w:rsidRPr="00084F1F">
              <w:rPr>
                <w:rFonts w:hint="eastAsia"/>
              </w:rPr>
              <w:br/>
            </w:r>
            <w:r w:rsidRPr="00084F1F">
              <w:rPr>
                <w:rFonts w:hint="eastAsia"/>
              </w:rPr>
              <w:t>小鼠血脂及肝脏抗氧化能力的影响</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张英正</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D87BA5">
            <w:pPr>
              <w:jc w:val="center"/>
            </w:pPr>
            <w:proofErr w:type="gramStart"/>
            <w:r w:rsidRPr="00084F1F">
              <w:rPr>
                <w:rFonts w:hint="eastAsia"/>
              </w:rPr>
              <w:t>周迎芳</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中期</w:t>
            </w:r>
          </w:p>
          <w:p w:rsidR="00AA355A" w:rsidRPr="00084F1F" w:rsidRDefault="00AA355A" w:rsidP="00D87BA5">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1500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rPr>
                <w:rFonts w:ascii="Times New Roman" w:hAnsi="Times New Roman"/>
                <w:color w:val="000000"/>
                <w:sz w:val="24"/>
                <w:szCs w:val="24"/>
              </w:rPr>
            </w:pPr>
            <w:r w:rsidRPr="00084F1F">
              <w:rPr>
                <w:rFonts w:ascii="Times New Roman" w:hAnsi="Times New Roman"/>
                <w:color w:val="000000"/>
              </w:rPr>
              <w:t>40</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DFCXY201819</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欧洲早期共和国及其民主制度的研究与思考</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何雨晴</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D87BA5">
            <w:pPr>
              <w:jc w:val="center"/>
            </w:pPr>
            <w:r w:rsidRPr="00084F1F">
              <w:rPr>
                <w:rFonts w:hint="eastAsia"/>
              </w:rPr>
              <w:t>黄建红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中期</w:t>
            </w:r>
          </w:p>
          <w:p w:rsidR="00AA355A" w:rsidRPr="00084F1F" w:rsidRDefault="00AA355A" w:rsidP="00D87BA5">
            <w:pPr>
              <w:jc w:val="center"/>
            </w:pPr>
            <w:r w:rsidRPr="00084F1F">
              <w:rPr>
                <w:rFonts w:hint="eastAsia"/>
              </w:rPr>
              <w:t>未通过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rPr>
                <w:rFonts w:ascii="Times New Roman" w:hAnsi="Times New Roman"/>
                <w:color w:val="000000"/>
                <w:sz w:val="24"/>
                <w:szCs w:val="24"/>
              </w:rPr>
            </w:pPr>
            <w:r w:rsidRPr="00084F1F">
              <w:rPr>
                <w:rFonts w:ascii="Times New Roman" w:hAnsi="Times New Roman"/>
                <w:color w:val="000000"/>
              </w:rPr>
              <w:t>4</w:t>
            </w:r>
            <w:r w:rsidRPr="00084F1F">
              <w:rPr>
                <w:rFonts w:ascii="Times New Roman" w:hAnsi="Times New Roman" w:hint="eastAsia"/>
                <w:color w:val="000000"/>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DFCXY201821</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基于现代农业的</w:t>
            </w:r>
            <w:proofErr w:type="gramStart"/>
            <w:r w:rsidRPr="00084F1F">
              <w:rPr>
                <w:rFonts w:hint="eastAsia"/>
              </w:rPr>
              <w:t>侯鸟</w:t>
            </w:r>
            <w:proofErr w:type="gramEnd"/>
            <w:r w:rsidRPr="00084F1F">
              <w:rPr>
                <w:rFonts w:hint="eastAsia"/>
              </w:rPr>
              <w:t>式老年民宿的设计研究</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黄英子</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D87BA5">
            <w:pPr>
              <w:jc w:val="center"/>
            </w:pPr>
            <w:r w:rsidRPr="00084F1F">
              <w:rPr>
                <w:rFonts w:hint="eastAsia"/>
              </w:rPr>
              <w:t>朱宁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中期</w:t>
            </w:r>
          </w:p>
          <w:p w:rsidR="00AA355A" w:rsidRPr="00084F1F" w:rsidRDefault="00AA355A" w:rsidP="00D87BA5">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D87BA5">
            <w:pPr>
              <w:jc w:val="center"/>
            </w:pPr>
            <w:r w:rsidRPr="00084F1F">
              <w:rPr>
                <w:rFonts w:hint="eastAsia"/>
              </w:rPr>
              <w:t>1500</w:t>
            </w:r>
          </w:p>
        </w:tc>
      </w:tr>
      <w:tr w:rsidR="00AA355A" w:rsidRPr="00965073" w:rsidTr="00AA355A">
        <w:trPr>
          <w:trHeight w:val="850"/>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7D78E5">
            <w:pPr>
              <w:jc w:val="center"/>
              <w:rPr>
                <w:rFonts w:ascii="Times New Roman" w:hAnsi="Times New Roman"/>
                <w:color w:val="000000"/>
              </w:rPr>
            </w:pPr>
            <w:r w:rsidRPr="00084F1F">
              <w:rPr>
                <w:rFonts w:ascii="Times New Roman" w:hAnsi="Times New Roman" w:hint="eastAsia"/>
                <w:color w:val="000000"/>
              </w:rPr>
              <w:t>42</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7D78E5">
            <w:pPr>
              <w:jc w:val="center"/>
            </w:pPr>
            <w:r w:rsidRPr="00084F1F">
              <w:rPr>
                <w:rFonts w:hint="eastAsia"/>
              </w:rPr>
              <w:t>DFCXY201823</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7D78E5">
            <w:pPr>
              <w:jc w:val="center"/>
            </w:pPr>
            <w:r w:rsidRPr="00084F1F">
              <w:rPr>
                <w:rFonts w:hint="eastAsia"/>
              </w:rPr>
              <w:t>“一带一路”战略发展下复合型外语人才培养研究</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7D78E5">
            <w:pPr>
              <w:jc w:val="center"/>
            </w:pPr>
            <w:r w:rsidRPr="00084F1F">
              <w:rPr>
                <w:rFonts w:hint="eastAsia"/>
              </w:rPr>
              <w:t>廖寅丽</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7D78E5">
            <w:pPr>
              <w:jc w:val="center"/>
            </w:pPr>
            <w:r w:rsidRPr="00084F1F">
              <w:rPr>
                <w:rFonts w:hint="eastAsia"/>
              </w:rPr>
              <w:t>常琳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7D78E5">
            <w:pPr>
              <w:jc w:val="center"/>
            </w:pPr>
            <w:r w:rsidRPr="00084F1F">
              <w:rPr>
                <w:rFonts w:hint="eastAsia"/>
              </w:rPr>
              <w:t>结题</w:t>
            </w:r>
          </w:p>
          <w:p w:rsidR="00AA355A" w:rsidRPr="00084F1F" w:rsidRDefault="00AA355A" w:rsidP="007D78E5">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7D78E5">
            <w:pPr>
              <w:jc w:val="center"/>
            </w:pPr>
            <w:r w:rsidRPr="00084F1F">
              <w:rPr>
                <w:rFonts w:hint="eastAsia"/>
              </w:rPr>
              <w:t>1500</w:t>
            </w:r>
          </w:p>
        </w:tc>
      </w:tr>
      <w:tr w:rsidR="00AA355A" w:rsidRPr="00965073" w:rsidTr="00AA355A">
        <w:trPr>
          <w:trHeight w:val="850"/>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43</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DFCXY201825</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AA355A">
            <w:pPr>
              <w:jc w:val="center"/>
            </w:pPr>
            <w:r w:rsidRPr="00084F1F">
              <w:rPr>
                <w:rFonts w:hint="eastAsia"/>
              </w:rPr>
              <w:t>新媒体时代下独立学院官微团队的建设与发展—以湖南农业大学东方科技学院为例</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张恒</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廖锟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850"/>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44</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DFCXY201827</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利用城市脱水污泥制陶粒</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张</w:t>
            </w:r>
            <w:proofErr w:type="gramStart"/>
            <w:r w:rsidRPr="00084F1F">
              <w:rPr>
                <w:rFonts w:hint="eastAsia"/>
              </w:rPr>
              <w:t>稷</w:t>
            </w:r>
            <w:proofErr w:type="gramEnd"/>
            <w:r w:rsidRPr="00084F1F">
              <w:rPr>
                <w:rFonts w:hint="eastAsia"/>
              </w:rPr>
              <w:t>策</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方亮</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850"/>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45</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DFCXY201828</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便携</w:t>
            </w:r>
            <w:proofErr w:type="gramStart"/>
            <w:r w:rsidRPr="00084F1F">
              <w:rPr>
                <w:rFonts w:hint="eastAsia"/>
              </w:rPr>
              <w:t>电动式梨采摘</w:t>
            </w:r>
            <w:proofErr w:type="gramEnd"/>
            <w:r w:rsidRPr="00084F1F">
              <w:rPr>
                <w:rFonts w:hint="eastAsia"/>
              </w:rPr>
              <w:t>机</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蔡坤辉</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彭</w:t>
            </w:r>
            <w:proofErr w:type="gramEnd"/>
            <w:r w:rsidRPr="00084F1F">
              <w:rPr>
                <w:rFonts w:hint="eastAsia"/>
              </w:rPr>
              <w:t>才望</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850"/>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46</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DFCXY201830</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莘友网</w:t>
            </w:r>
            <w:proofErr w:type="gramEnd"/>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梁佳笑</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肖毅</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47</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DFCXY201832</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电子商务多平台订单资源整合系统设计</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黎威</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彭佳红</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结题</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48</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Y12653201901</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从“斜杠青年”</w:t>
            </w:r>
            <w:proofErr w:type="gramStart"/>
            <w:r w:rsidRPr="00084F1F">
              <w:rPr>
                <w:rFonts w:hint="eastAsia"/>
              </w:rPr>
              <w:t>视角谈</w:t>
            </w:r>
            <w:proofErr w:type="gramEnd"/>
            <w:r w:rsidRPr="00084F1F">
              <w:rPr>
                <w:rFonts w:hint="eastAsia"/>
              </w:rPr>
              <w:t>大学生职业素质培养与提升</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管梦瑶</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彭小</w:t>
            </w:r>
            <w:proofErr w:type="gramStart"/>
            <w:r w:rsidRPr="00084F1F">
              <w:rPr>
                <w:rFonts w:hint="eastAsia"/>
              </w:rPr>
              <w:t>珈</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49</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Y12653201902</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共享汽车的现状调查和未来前景分析</w:t>
            </w:r>
            <w:r w:rsidRPr="00084F1F">
              <w:rPr>
                <w:rFonts w:hint="eastAsia"/>
              </w:rPr>
              <w:br/>
            </w:r>
            <w:r w:rsidRPr="00084F1F">
              <w:rPr>
                <w:rFonts w:hint="eastAsia"/>
              </w:rPr>
              <w:t>——以长沙市为例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李春星</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沈慧</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50</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Y12653201903</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基于全局性理解的会计学习方法变革探究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周高静</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曾尚梅</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51</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Y12653201904</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湖南省洞庭湖湿地生态旅游业的发展问题及对策研究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李玥</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李杨</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52</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Y12653201905</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rsidP="00DC56E8">
            <w:pPr>
              <w:jc w:val="center"/>
            </w:pPr>
            <w:r w:rsidRPr="00084F1F">
              <w:rPr>
                <w:rFonts w:hint="eastAsia"/>
              </w:rPr>
              <w:t>提高独立学院学生英语口语水平的对策研究—以湖南农业大学东方科技学院为例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李雅迪</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傅煊翔</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94"/>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FF7078">
            <w:pPr>
              <w:widowControl/>
              <w:jc w:val="center"/>
              <w:rPr>
                <w:rFonts w:ascii="Times New Roman" w:hAnsi="Times New Roman"/>
                <w:b/>
                <w:bCs/>
                <w:kern w:val="0"/>
                <w:szCs w:val="21"/>
              </w:rPr>
            </w:pPr>
            <w:r w:rsidRPr="00084F1F">
              <w:rPr>
                <w:rFonts w:ascii="Times New Roman" w:hAnsi="宋体"/>
                <w:b/>
                <w:bCs/>
                <w:kern w:val="0"/>
                <w:szCs w:val="21"/>
              </w:rPr>
              <w:lastRenderedPageBreak/>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FF7078">
            <w:pPr>
              <w:widowControl/>
              <w:jc w:val="center"/>
              <w:rPr>
                <w:rFonts w:ascii="Times New Roman" w:hAnsi="Times New Roman"/>
                <w:b/>
                <w:bCs/>
                <w:kern w:val="0"/>
                <w:szCs w:val="21"/>
              </w:rPr>
            </w:pPr>
            <w:r w:rsidRPr="00084F1F">
              <w:rPr>
                <w:rFonts w:ascii="Times New Roman" w:hAnsi="宋体"/>
                <w:b/>
                <w:bCs/>
                <w:kern w:val="0"/>
                <w:szCs w:val="21"/>
              </w:rPr>
              <w:t>项目编号</w:t>
            </w:r>
          </w:p>
        </w:tc>
        <w:tc>
          <w:tcPr>
            <w:tcW w:w="4147"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FF7078">
            <w:pPr>
              <w:widowControl/>
              <w:jc w:val="center"/>
              <w:rPr>
                <w:rFonts w:ascii="Times New Roman" w:hAnsi="Times New Roman"/>
                <w:b/>
                <w:bCs/>
                <w:kern w:val="0"/>
                <w:szCs w:val="21"/>
              </w:rPr>
            </w:pPr>
            <w:r w:rsidRPr="00084F1F">
              <w:rPr>
                <w:rFonts w:ascii="Times New Roman" w:hAnsi="宋体"/>
                <w:b/>
                <w:bCs/>
                <w:kern w:val="0"/>
                <w:szCs w:val="21"/>
              </w:rPr>
              <w:t>项目名称</w:t>
            </w:r>
          </w:p>
        </w:tc>
        <w:tc>
          <w:tcPr>
            <w:tcW w:w="956" w:type="dxa"/>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FF7078">
            <w:pPr>
              <w:widowControl/>
              <w:jc w:val="center"/>
              <w:rPr>
                <w:rFonts w:ascii="Times New Roman" w:hAnsi="Times New Roman"/>
                <w:b/>
                <w:bCs/>
                <w:kern w:val="0"/>
                <w:szCs w:val="21"/>
              </w:rPr>
            </w:pPr>
            <w:r w:rsidRPr="00084F1F">
              <w:rPr>
                <w:rFonts w:ascii="Times New Roman" w:hAnsi="宋体"/>
                <w:b/>
                <w:bCs/>
                <w:kern w:val="0"/>
                <w:szCs w:val="21"/>
              </w:rPr>
              <w:t>负责人</w:t>
            </w:r>
          </w:p>
        </w:tc>
        <w:tc>
          <w:tcPr>
            <w:tcW w:w="1134" w:type="dxa"/>
            <w:tcBorders>
              <w:top w:val="single" w:sz="4" w:space="0" w:color="auto"/>
              <w:left w:val="nil"/>
              <w:bottom w:val="single" w:sz="4" w:space="0" w:color="auto"/>
              <w:right w:val="nil"/>
            </w:tcBorders>
            <w:shd w:val="clear" w:color="auto" w:fill="auto"/>
            <w:vAlign w:val="center"/>
          </w:tcPr>
          <w:p w:rsidR="00AA355A" w:rsidRPr="00084F1F" w:rsidRDefault="00AA355A" w:rsidP="00FF7078">
            <w:pPr>
              <w:widowControl/>
              <w:jc w:val="center"/>
              <w:rPr>
                <w:rFonts w:ascii="Times New Roman" w:hAnsi="Times New Roman"/>
                <w:b/>
                <w:bCs/>
                <w:kern w:val="0"/>
                <w:szCs w:val="21"/>
              </w:rPr>
            </w:pPr>
            <w:r w:rsidRPr="00084F1F">
              <w:rPr>
                <w:rFonts w:ascii="Times New Roman" w:hAnsi="宋体"/>
                <w:b/>
                <w:bCs/>
                <w:kern w:val="0"/>
                <w:szCs w:val="21"/>
              </w:rPr>
              <w:t>指导教师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A355A" w:rsidRPr="00084F1F" w:rsidRDefault="00AA355A" w:rsidP="00FF7078">
            <w:pPr>
              <w:widowControl/>
              <w:jc w:val="center"/>
              <w:rPr>
                <w:rFonts w:ascii="Times New Roman" w:hAnsi="Times New Roman"/>
                <w:b/>
                <w:bCs/>
                <w:kern w:val="0"/>
                <w:szCs w:val="21"/>
              </w:rPr>
            </w:pPr>
            <w:r w:rsidRPr="00084F1F">
              <w:rPr>
                <w:rFonts w:ascii="Times New Roman" w:hAnsi="宋体"/>
                <w:b/>
                <w:bCs/>
                <w:kern w:val="0"/>
                <w:szCs w:val="21"/>
              </w:rPr>
              <w:t>评审</w:t>
            </w:r>
            <w:r w:rsidRPr="00084F1F">
              <w:rPr>
                <w:rFonts w:ascii="Times New Roman" w:hAnsi="Times New Roman"/>
                <w:b/>
                <w:bCs/>
                <w:kern w:val="0"/>
                <w:szCs w:val="21"/>
              </w:rPr>
              <w:br/>
            </w:r>
            <w:r w:rsidRPr="00084F1F">
              <w:rPr>
                <w:rFonts w:ascii="Times New Roman" w:hAnsi="宋体"/>
                <w:b/>
                <w:bCs/>
                <w:kern w:val="0"/>
                <w:szCs w:val="21"/>
              </w:rPr>
              <w:t>结论</w:t>
            </w:r>
          </w:p>
        </w:tc>
        <w:tc>
          <w:tcPr>
            <w:tcW w:w="816" w:type="dxa"/>
            <w:gridSpan w:val="2"/>
            <w:tcBorders>
              <w:top w:val="single" w:sz="4" w:space="0" w:color="auto"/>
              <w:left w:val="nil"/>
              <w:bottom w:val="single" w:sz="4" w:space="0" w:color="auto"/>
              <w:right w:val="single" w:sz="4" w:space="0" w:color="auto"/>
            </w:tcBorders>
            <w:shd w:val="clear" w:color="auto" w:fill="auto"/>
            <w:vAlign w:val="center"/>
          </w:tcPr>
          <w:p w:rsidR="00AA355A" w:rsidRPr="00084F1F" w:rsidRDefault="00AA355A" w:rsidP="00FF7078">
            <w:pPr>
              <w:widowControl/>
              <w:jc w:val="center"/>
              <w:rPr>
                <w:rFonts w:ascii="Times New Roman" w:hAnsi="Times New Roman"/>
                <w:b/>
                <w:bCs/>
                <w:kern w:val="0"/>
                <w:szCs w:val="21"/>
              </w:rPr>
            </w:pPr>
            <w:r w:rsidRPr="00084F1F">
              <w:rPr>
                <w:rFonts w:ascii="Times New Roman" w:hAnsi="宋体"/>
                <w:b/>
                <w:bCs/>
                <w:kern w:val="0"/>
                <w:szCs w:val="21"/>
              </w:rPr>
              <w:t>经费（元）</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53</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Y12653201906</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湖南茶叶企业国际化策略研究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周晨卉</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许烜</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54</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Y12653201907</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基于数字识别技术的试卷</w:t>
            </w:r>
            <w:proofErr w:type="gramStart"/>
            <w:r w:rsidRPr="00084F1F">
              <w:rPr>
                <w:rFonts w:hint="eastAsia"/>
              </w:rPr>
              <w:t>自动合分及</w:t>
            </w:r>
            <w:proofErr w:type="gramEnd"/>
            <w:r w:rsidRPr="00084F1F">
              <w:rPr>
                <w:rFonts w:hint="eastAsia"/>
              </w:rPr>
              <w:t>统计分析方法的优化研究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苏文洋</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周铁军</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55</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Y12653201908</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“快递到家”四足机器人</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石方刚</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陈熵</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56</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Y12653201910</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废铁物混凝土的力学性能试验研究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刘倩</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杨敬林</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57</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Y12653201911</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基于微信小</w:t>
            </w:r>
            <w:proofErr w:type="gramEnd"/>
            <w:r w:rsidRPr="00084F1F">
              <w:rPr>
                <w:rFonts w:hint="eastAsia"/>
              </w:rPr>
              <w:t>程序的班主任管理助手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陈蕖</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刘湘辉</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58</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Y12653201912</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一种金桔采摘机器人的研究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邓贝</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r w:rsidRPr="00084F1F">
              <w:rPr>
                <w:rFonts w:hint="eastAsia"/>
              </w:rPr>
              <w:t>李旭</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702D22" w:rsidTr="00AA355A">
        <w:trPr>
          <w:trHeight w:val="737"/>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59</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Y12653201913</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proofErr w:type="gramStart"/>
            <w:r w:rsidRPr="00084F1F">
              <w:rPr>
                <w:rFonts w:hint="eastAsia"/>
              </w:rPr>
              <w:t>基于微信小</w:t>
            </w:r>
            <w:proofErr w:type="gramEnd"/>
            <w:r w:rsidRPr="00084F1F">
              <w:rPr>
                <w:rFonts w:hint="eastAsia"/>
              </w:rPr>
              <w:t>程序平台线上食堂开发</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傅嘉辉</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贺细平</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未通过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0</w:t>
            </w:r>
          </w:p>
        </w:tc>
      </w:tr>
      <w:tr w:rsidR="00AA355A" w:rsidRPr="00965073" w:rsidTr="0049375B">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60</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Y12653201914</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基于机器学习的</w:t>
            </w:r>
            <w:r w:rsidRPr="00084F1F">
              <w:rPr>
                <w:rFonts w:hint="eastAsia"/>
              </w:rPr>
              <w:t>Web</w:t>
            </w:r>
            <w:r w:rsidRPr="00084F1F">
              <w:rPr>
                <w:rFonts w:hint="eastAsia"/>
              </w:rPr>
              <w:t>日志分析系统的设计与实现</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陈涛</w:t>
            </w:r>
          </w:p>
        </w:tc>
        <w:tc>
          <w:tcPr>
            <w:tcW w:w="1134" w:type="dxa"/>
            <w:tcBorders>
              <w:top w:val="nil"/>
              <w:left w:val="nil"/>
              <w:bottom w:val="single" w:sz="4" w:space="0" w:color="auto"/>
              <w:right w:val="nil"/>
            </w:tcBorders>
            <w:shd w:val="clear" w:color="auto" w:fill="auto"/>
            <w:vAlign w:val="center"/>
          </w:tcPr>
          <w:p w:rsidR="00AA355A" w:rsidRPr="00084F1F" w:rsidRDefault="00AA355A">
            <w:pPr>
              <w:jc w:val="center"/>
            </w:pPr>
            <w:proofErr w:type="gramStart"/>
            <w:r w:rsidRPr="00084F1F">
              <w:rPr>
                <w:rFonts w:hint="eastAsia"/>
              </w:rPr>
              <w:t>傅卓军</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中期</w:t>
            </w:r>
          </w:p>
          <w:p w:rsidR="00AA355A" w:rsidRPr="00084F1F" w:rsidRDefault="00AA355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pPr>
              <w:jc w:val="center"/>
            </w:pPr>
            <w:r w:rsidRPr="00084F1F">
              <w:rPr>
                <w:rFonts w:hint="eastAsia"/>
              </w:rPr>
              <w:t>1500</w:t>
            </w:r>
          </w:p>
        </w:tc>
      </w:tr>
      <w:tr w:rsidR="00AA355A" w:rsidRPr="00965073" w:rsidTr="0049375B">
        <w:trPr>
          <w:trHeight w:val="794"/>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61</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Y12653201917</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高校专业化学生社团进社区实践模式探索</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邓敬峰</w:t>
            </w:r>
          </w:p>
        </w:tc>
        <w:tc>
          <w:tcPr>
            <w:tcW w:w="1134" w:type="dxa"/>
            <w:tcBorders>
              <w:top w:val="nil"/>
              <w:left w:val="nil"/>
              <w:bottom w:val="single" w:sz="4" w:space="0" w:color="auto"/>
              <w:right w:val="nil"/>
            </w:tcBorders>
            <w:shd w:val="clear" w:color="auto" w:fill="auto"/>
            <w:vAlign w:val="center"/>
          </w:tcPr>
          <w:p w:rsidR="00AA355A" w:rsidRPr="00084F1F" w:rsidRDefault="00AA355A" w:rsidP="002D6C0A">
            <w:pPr>
              <w:jc w:val="center"/>
            </w:pPr>
            <w:proofErr w:type="gramStart"/>
            <w:r w:rsidRPr="00084F1F">
              <w:rPr>
                <w:rFonts w:hint="eastAsia"/>
              </w:rPr>
              <w:t>周笑妮</w:t>
            </w:r>
            <w:proofErr w:type="gramEnd"/>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中期</w:t>
            </w:r>
          </w:p>
          <w:p w:rsidR="00AA355A" w:rsidRPr="00084F1F" w:rsidRDefault="00AA355A" w:rsidP="002D6C0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0</w:t>
            </w:r>
          </w:p>
        </w:tc>
      </w:tr>
      <w:tr w:rsidR="00AA355A" w:rsidRPr="00965073" w:rsidTr="0049375B">
        <w:trPr>
          <w:trHeight w:val="850"/>
          <w:jc w:val="center"/>
        </w:trPr>
        <w:tc>
          <w:tcPr>
            <w:tcW w:w="745" w:type="dxa"/>
            <w:tcBorders>
              <w:top w:val="nil"/>
              <w:left w:val="single" w:sz="4" w:space="0" w:color="auto"/>
              <w:bottom w:val="single" w:sz="4" w:space="0" w:color="auto"/>
              <w:right w:val="single" w:sz="4" w:space="0" w:color="auto"/>
            </w:tcBorders>
            <w:shd w:val="clear" w:color="auto" w:fill="auto"/>
            <w:vAlign w:val="center"/>
            <w:hideMark/>
          </w:tcPr>
          <w:p w:rsidR="00AA355A" w:rsidRPr="00084F1F" w:rsidRDefault="00AA355A" w:rsidP="002D6C0A">
            <w:pPr>
              <w:jc w:val="center"/>
              <w:rPr>
                <w:rFonts w:ascii="Times New Roman" w:hAnsi="Times New Roman"/>
                <w:color w:val="000000"/>
                <w:sz w:val="24"/>
                <w:szCs w:val="24"/>
              </w:rPr>
            </w:pPr>
            <w:r w:rsidRPr="00084F1F">
              <w:rPr>
                <w:rFonts w:ascii="Times New Roman" w:hAnsi="Times New Roman"/>
                <w:color w:val="000000"/>
              </w:rPr>
              <w:t>62</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Y12653201918</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49375B" w:rsidP="002D6C0A">
            <w:pPr>
              <w:jc w:val="center"/>
            </w:pPr>
            <w:r>
              <w:rPr>
                <w:rFonts w:hint="eastAsia"/>
              </w:rPr>
              <w:t>信息化语境下英语专业学生学习动机调查研究—</w:t>
            </w:r>
            <w:r w:rsidR="00AA355A" w:rsidRPr="00084F1F">
              <w:rPr>
                <w:rFonts w:hint="eastAsia"/>
              </w:rPr>
              <w:t>以湖南农业大学东方科技学院为例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rsidP="002D6C0A">
            <w:pPr>
              <w:jc w:val="center"/>
            </w:pPr>
            <w:proofErr w:type="gramStart"/>
            <w:r w:rsidRPr="00084F1F">
              <w:rPr>
                <w:rFonts w:hint="eastAsia"/>
              </w:rPr>
              <w:t>宋航</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rsidP="002D6C0A">
            <w:pPr>
              <w:jc w:val="center"/>
            </w:pPr>
            <w:r w:rsidRPr="00084F1F">
              <w:rPr>
                <w:rFonts w:hint="eastAsia"/>
              </w:rPr>
              <w:t>李卓</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中期</w:t>
            </w:r>
          </w:p>
          <w:p w:rsidR="00AA355A" w:rsidRPr="00084F1F" w:rsidRDefault="00AA355A" w:rsidP="002D6C0A">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rsidP="002D6C0A">
            <w:pPr>
              <w:jc w:val="center"/>
            </w:pPr>
            <w:r w:rsidRPr="00084F1F">
              <w:rPr>
                <w:rFonts w:hint="eastAsia"/>
              </w:rPr>
              <w:t>1500</w:t>
            </w:r>
          </w:p>
        </w:tc>
      </w:tr>
      <w:tr w:rsidR="00AA355A" w:rsidRPr="00965073" w:rsidTr="00AA355A">
        <w:trPr>
          <w:trHeight w:val="680"/>
          <w:jc w:val="center"/>
        </w:trPr>
        <w:tc>
          <w:tcPr>
            <w:tcW w:w="745"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rPr>
                <w:rFonts w:ascii="Times New Roman" w:hAnsi="Times New Roman"/>
                <w:color w:val="000000"/>
                <w:sz w:val="24"/>
                <w:szCs w:val="24"/>
              </w:rPr>
            </w:pPr>
            <w:r w:rsidRPr="00084F1F">
              <w:rPr>
                <w:rFonts w:ascii="Times New Roman" w:hAnsi="Times New Roman"/>
                <w:color w:val="000000"/>
              </w:rPr>
              <w:t>6</w:t>
            </w:r>
            <w:r w:rsidRPr="00084F1F">
              <w:rPr>
                <w:rFonts w:ascii="Times New Roman" w:hAnsi="Times New Roman" w:hint="eastAsia"/>
                <w:color w:val="000000"/>
              </w:rPr>
              <w:t>3</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Y12653201921</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基于湖湘文化背景下庙堂建筑形制研究</w:t>
            </w:r>
            <w:r w:rsidRPr="00084F1F">
              <w:rPr>
                <w:rFonts w:hint="eastAsia"/>
              </w:rPr>
              <w:br/>
            </w:r>
            <w:r w:rsidRPr="00084F1F">
              <w:rPr>
                <w:rFonts w:hint="eastAsia"/>
              </w:rPr>
              <w:t>—以长沙市为例</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谢彦一</w:t>
            </w:r>
          </w:p>
        </w:tc>
        <w:tc>
          <w:tcPr>
            <w:tcW w:w="1134" w:type="dxa"/>
            <w:tcBorders>
              <w:top w:val="nil"/>
              <w:left w:val="nil"/>
              <w:bottom w:val="single" w:sz="4" w:space="0" w:color="auto"/>
              <w:right w:val="nil"/>
            </w:tcBorders>
            <w:shd w:val="clear" w:color="auto" w:fill="auto"/>
            <w:vAlign w:val="center"/>
          </w:tcPr>
          <w:p w:rsidR="00AA355A" w:rsidRPr="00084F1F" w:rsidRDefault="00AA355A" w:rsidP="00FF7078">
            <w:pPr>
              <w:jc w:val="center"/>
            </w:pPr>
            <w:r w:rsidRPr="00084F1F">
              <w:rPr>
                <w:rFonts w:hint="eastAsia"/>
              </w:rPr>
              <w:t>周薇</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中期</w:t>
            </w:r>
          </w:p>
          <w:p w:rsidR="00AA355A" w:rsidRPr="00084F1F" w:rsidRDefault="00AA355A" w:rsidP="00FF7078">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0</w:t>
            </w:r>
          </w:p>
        </w:tc>
      </w:tr>
      <w:tr w:rsidR="00AA355A" w:rsidRPr="00965073" w:rsidTr="00AA355A">
        <w:trPr>
          <w:trHeight w:val="680"/>
          <w:jc w:val="center"/>
        </w:trPr>
        <w:tc>
          <w:tcPr>
            <w:tcW w:w="745"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rPr>
                <w:rFonts w:ascii="Times New Roman" w:hAnsi="Times New Roman"/>
                <w:color w:val="000000"/>
                <w:sz w:val="24"/>
                <w:szCs w:val="24"/>
              </w:rPr>
            </w:pPr>
            <w:r w:rsidRPr="00084F1F">
              <w:rPr>
                <w:rFonts w:ascii="Times New Roman" w:hAnsi="Times New Roman"/>
                <w:color w:val="000000"/>
              </w:rPr>
              <w:t>6</w:t>
            </w:r>
            <w:r w:rsidRPr="00084F1F">
              <w:rPr>
                <w:rFonts w:ascii="Times New Roman" w:hAnsi="Times New Roman" w:hint="eastAsia"/>
                <w:color w:val="000000"/>
              </w:rPr>
              <w:t>4</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Y12653201924</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红景天提取物对脑缺氧模型小鼠保护作用的研究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proofErr w:type="gramStart"/>
            <w:r w:rsidRPr="00084F1F">
              <w:rPr>
                <w:rFonts w:hint="eastAsia"/>
              </w:rPr>
              <w:t>周威</w:t>
            </w:r>
            <w:proofErr w:type="gramEnd"/>
          </w:p>
        </w:tc>
        <w:tc>
          <w:tcPr>
            <w:tcW w:w="1134" w:type="dxa"/>
            <w:tcBorders>
              <w:top w:val="nil"/>
              <w:left w:val="nil"/>
              <w:bottom w:val="single" w:sz="4" w:space="0" w:color="auto"/>
              <w:right w:val="nil"/>
            </w:tcBorders>
            <w:shd w:val="clear" w:color="auto" w:fill="auto"/>
            <w:vAlign w:val="center"/>
          </w:tcPr>
          <w:p w:rsidR="00AA355A" w:rsidRPr="00084F1F" w:rsidRDefault="00AA355A" w:rsidP="00FF7078">
            <w:pPr>
              <w:jc w:val="center"/>
            </w:pPr>
            <w:r w:rsidRPr="00084F1F">
              <w:rPr>
                <w:rFonts w:hint="eastAsia"/>
              </w:rPr>
              <w:t>彭涛</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中期</w:t>
            </w:r>
          </w:p>
          <w:p w:rsidR="00AA355A" w:rsidRPr="00084F1F" w:rsidRDefault="00AA355A" w:rsidP="00FF7078">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1500</w:t>
            </w:r>
          </w:p>
        </w:tc>
      </w:tr>
      <w:tr w:rsidR="00AA355A" w:rsidRPr="00965073" w:rsidTr="00AA355A">
        <w:trPr>
          <w:trHeight w:val="680"/>
          <w:jc w:val="center"/>
        </w:trPr>
        <w:tc>
          <w:tcPr>
            <w:tcW w:w="745"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rPr>
                <w:rFonts w:ascii="Times New Roman" w:hAnsi="Times New Roman"/>
                <w:color w:val="000000"/>
                <w:sz w:val="24"/>
                <w:szCs w:val="24"/>
              </w:rPr>
            </w:pPr>
            <w:r w:rsidRPr="00084F1F">
              <w:rPr>
                <w:rFonts w:ascii="Times New Roman" w:hAnsi="Times New Roman" w:hint="eastAsia"/>
                <w:color w:val="000000"/>
              </w:rPr>
              <w:t>65</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Y12653201925</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粒细胞集落刺激因子动员骨髓干细胞治疗脂多糖致小鼠急性肺损伤的研究</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王鹏</w:t>
            </w:r>
          </w:p>
        </w:tc>
        <w:tc>
          <w:tcPr>
            <w:tcW w:w="1134" w:type="dxa"/>
            <w:tcBorders>
              <w:top w:val="nil"/>
              <w:left w:val="nil"/>
              <w:bottom w:val="single" w:sz="4" w:space="0" w:color="auto"/>
              <w:right w:val="nil"/>
            </w:tcBorders>
            <w:shd w:val="clear" w:color="auto" w:fill="auto"/>
            <w:vAlign w:val="center"/>
          </w:tcPr>
          <w:p w:rsidR="00AA355A" w:rsidRPr="00084F1F" w:rsidRDefault="00AA355A" w:rsidP="00FF7078">
            <w:pPr>
              <w:jc w:val="center"/>
            </w:pPr>
            <w:r w:rsidRPr="00084F1F">
              <w:rPr>
                <w:rFonts w:hint="eastAsia"/>
              </w:rPr>
              <w:t>赵飞燕</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中期</w:t>
            </w:r>
          </w:p>
          <w:p w:rsidR="00AA355A" w:rsidRPr="00084F1F" w:rsidRDefault="00AA355A" w:rsidP="00FF7078">
            <w:pPr>
              <w:jc w:val="center"/>
            </w:pPr>
            <w:r w:rsidRPr="00084F1F">
              <w:rPr>
                <w:rFonts w:hint="eastAsia"/>
              </w:rPr>
              <w:t>未通过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0</w:t>
            </w:r>
          </w:p>
        </w:tc>
      </w:tr>
      <w:tr w:rsidR="00AA355A" w:rsidRPr="00965073" w:rsidTr="00AA355A">
        <w:trPr>
          <w:trHeight w:val="680"/>
          <w:jc w:val="center"/>
        </w:trPr>
        <w:tc>
          <w:tcPr>
            <w:tcW w:w="745"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rPr>
                <w:rFonts w:ascii="Times New Roman" w:hAnsi="Times New Roman"/>
                <w:color w:val="000000"/>
                <w:sz w:val="24"/>
                <w:szCs w:val="24"/>
              </w:rPr>
            </w:pPr>
            <w:r w:rsidRPr="00084F1F">
              <w:rPr>
                <w:rFonts w:ascii="Times New Roman" w:hAnsi="Times New Roman" w:hint="eastAsia"/>
                <w:color w:val="000000"/>
                <w:sz w:val="24"/>
                <w:szCs w:val="24"/>
              </w:rPr>
              <w:t>66</w:t>
            </w:r>
          </w:p>
        </w:tc>
        <w:tc>
          <w:tcPr>
            <w:tcW w:w="1701"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Y12653201928</w:t>
            </w:r>
          </w:p>
        </w:tc>
        <w:tc>
          <w:tcPr>
            <w:tcW w:w="4147"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湖南省绣球属植物野生资源引种筛选及其园林应用</w:t>
            </w:r>
          </w:p>
        </w:tc>
        <w:tc>
          <w:tcPr>
            <w:tcW w:w="956" w:type="dxa"/>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饶余倩</w:t>
            </w:r>
          </w:p>
        </w:tc>
        <w:tc>
          <w:tcPr>
            <w:tcW w:w="1134" w:type="dxa"/>
            <w:tcBorders>
              <w:top w:val="nil"/>
              <w:left w:val="nil"/>
              <w:bottom w:val="single" w:sz="4" w:space="0" w:color="auto"/>
              <w:right w:val="nil"/>
            </w:tcBorders>
            <w:shd w:val="clear" w:color="auto" w:fill="auto"/>
            <w:vAlign w:val="center"/>
          </w:tcPr>
          <w:p w:rsidR="00AA355A" w:rsidRPr="00084F1F" w:rsidRDefault="00AA355A" w:rsidP="00FF7078">
            <w:pPr>
              <w:jc w:val="center"/>
            </w:pPr>
            <w:r w:rsidRPr="00084F1F">
              <w:rPr>
                <w:rFonts w:hint="eastAsia"/>
              </w:rPr>
              <w:t>陈海霞</w:t>
            </w:r>
          </w:p>
        </w:tc>
        <w:tc>
          <w:tcPr>
            <w:tcW w:w="850" w:type="dxa"/>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中期</w:t>
            </w:r>
          </w:p>
          <w:p w:rsidR="00AA355A" w:rsidRPr="00084F1F" w:rsidRDefault="00AA355A" w:rsidP="00FF7078">
            <w:pPr>
              <w:jc w:val="center"/>
            </w:pPr>
            <w:r w:rsidRPr="00084F1F">
              <w:rPr>
                <w:rFonts w:hint="eastAsia"/>
              </w:rPr>
              <w:t>通过</w:t>
            </w:r>
          </w:p>
        </w:tc>
        <w:tc>
          <w:tcPr>
            <w:tcW w:w="816" w:type="dxa"/>
            <w:gridSpan w:val="2"/>
            <w:tcBorders>
              <w:top w:val="nil"/>
              <w:left w:val="nil"/>
              <w:bottom w:val="single" w:sz="4" w:space="0" w:color="auto"/>
              <w:right w:val="single" w:sz="4" w:space="0" w:color="auto"/>
            </w:tcBorders>
            <w:shd w:val="clear" w:color="auto" w:fill="auto"/>
            <w:vAlign w:val="center"/>
          </w:tcPr>
          <w:p w:rsidR="00AA355A" w:rsidRPr="00084F1F" w:rsidRDefault="00AA355A" w:rsidP="00FF7078">
            <w:pPr>
              <w:jc w:val="center"/>
            </w:pPr>
            <w:r w:rsidRPr="00084F1F">
              <w:rPr>
                <w:rFonts w:hint="eastAsia"/>
              </w:rPr>
              <w:t>0</w:t>
            </w:r>
          </w:p>
        </w:tc>
      </w:tr>
      <w:tr w:rsidR="00AA355A" w:rsidRPr="00965073" w:rsidTr="00FD40BC">
        <w:trPr>
          <w:trHeight w:val="524"/>
          <w:jc w:val="center"/>
        </w:trPr>
        <w:tc>
          <w:tcPr>
            <w:tcW w:w="2446" w:type="dxa"/>
            <w:gridSpan w:val="2"/>
            <w:tcBorders>
              <w:top w:val="nil"/>
              <w:left w:val="single" w:sz="4" w:space="0" w:color="auto"/>
              <w:bottom w:val="single" w:sz="4" w:space="0" w:color="auto"/>
              <w:right w:val="single" w:sz="4" w:space="0" w:color="auto"/>
            </w:tcBorders>
            <w:shd w:val="clear" w:color="auto" w:fill="auto"/>
            <w:vAlign w:val="center"/>
          </w:tcPr>
          <w:p w:rsidR="00AA355A" w:rsidRPr="00DD71CC" w:rsidRDefault="00AA355A" w:rsidP="00FF7078">
            <w:pPr>
              <w:jc w:val="center"/>
              <w:rPr>
                <w:rFonts w:asciiTheme="minorEastAsia" w:eastAsiaTheme="minorEastAsia" w:hAnsiTheme="minorEastAsia"/>
                <w:b/>
                <w:sz w:val="24"/>
              </w:rPr>
            </w:pPr>
            <w:r w:rsidRPr="00DD71CC">
              <w:rPr>
                <w:rFonts w:asciiTheme="minorEastAsia" w:eastAsiaTheme="minorEastAsia" w:hAnsiTheme="minorEastAsia" w:hint="eastAsia"/>
                <w:b/>
                <w:sz w:val="24"/>
              </w:rPr>
              <w:t>总计</w:t>
            </w:r>
          </w:p>
        </w:tc>
        <w:tc>
          <w:tcPr>
            <w:tcW w:w="4147" w:type="dxa"/>
            <w:tcBorders>
              <w:top w:val="nil"/>
              <w:left w:val="nil"/>
              <w:bottom w:val="single" w:sz="4" w:space="0" w:color="auto"/>
              <w:right w:val="single" w:sz="4" w:space="0" w:color="auto"/>
            </w:tcBorders>
            <w:shd w:val="clear" w:color="auto" w:fill="auto"/>
            <w:vAlign w:val="center"/>
          </w:tcPr>
          <w:p w:rsidR="00AA355A" w:rsidRPr="00DD71CC" w:rsidRDefault="00AA355A" w:rsidP="00FF7078">
            <w:pPr>
              <w:jc w:val="center"/>
              <w:rPr>
                <w:rFonts w:asciiTheme="minorEastAsia" w:eastAsiaTheme="minorEastAsia" w:hAnsiTheme="minorEastAsia"/>
                <w:b/>
                <w:sz w:val="24"/>
              </w:rPr>
            </w:pPr>
            <w:r w:rsidRPr="00DD71CC">
              <w:rPr>
                <w:rFonts w:asciiTheme="minorEastAsia" w:eastAsiaTheme="minorEastAsia" w:hAnsiTheme="minorEastAsia" w:hint="eastAsia"/>
                <w:b/>
                <w:sz w:val="24"/>
              </w:rPr>
              <w:t>人民币</w:t>
            </w:r>
            <w:r>
              <w:rPr>
                <w:rFonts w:asciiTheme="minorEastAsia" w:eastAsiaTheme="minorEastAsia" w:hAnsiTheme="minorEastAsia" w:hint="eastAsia"/>
                <w:b/>
                <w:sz w:val="24"/>
              </w:rPr>
              <w:t>柒万捌仟圆</w:t>
            </w:r>
            <w:r w:rsidRPr="00DD71CC">
              <w:rPr>
                <w:rFonts w:asciiTheme="minorEastAsia" w:eastAsiaTheme="minorEastAsia" w:hAnsiTheme="minorEastAsia" w:hint="eastAsia"/>
                <w:b/>
                <w:sz w:val="24"/>
              </w:rPr>
              <w:t>整</w:t>
            </w:r>
          </w:p>
        </w:tc>
        <w:tc>
          <w:tcPr>
            <w:tcW w:w="956" w:type="dxa"/>
            <w:tcBorders>
              <w:top w:val="nil"/>
              <w:left w:val="nil"/>
              <w:bottom w:val="single" w:sz="4" w:space="0" w:color="auto"/>
              <w:right w:val="single" w:sz="4" w:space="0" w:color="auto"/>
            </w:tcBorders>
            <w:shd w:val="clear" w:color="auto" w:fill="auto"/>
            <w:vAlign w:val="center"/>
          </w:tcPr>
          <w:p w:rsidR="00AA355A" w:rsidRPr="00DD71CC" w:rsidRDefault="00AA355A" w:rsidP="00FF7078">
            <w:pPr>
              <w:jc w:val="center"/>
              <w:rPr>
                <w:rFonts w:asciiTheme="minorEastAsia" w:eastAsiaTheme="minorEastAsia" w:hAnsiTheme="minorEastAsia"/>
                <w:b/>
                <w:sz w:val="24"/>
              </w:rPr>
            </w:pPr>
          </w:p>
        </w:tc>
        <w:tc>
          <w:tcPr>
            <w:tcW w:w="1134" w:type="dxa"/>
            <w:tcBorders>
              <w:top w:val="nil"/>
              <w:left w:val="nil"/>
              <w:bottom w:val="single" w:sz="4" w:space="0" w:color="auto"/>
              <w:right w:val="nil"/>
            </w:tcBorders>
            <w:shd w:val="clear" w:color="auto" w:fill="auto"/>
            <w:vAlign w:val="center"/>
          </w:tcPr>
          <w:p w:rsidR="00AA355A" w:rsidRPr="008403AC" w:rsidRDefault="00AA355A" w:rsidP="00FF7078">
            <w:pPr>
              <w:jc w:val="center"/>
              <w:rPr>
                <w:rFonts w:asciiTheme="minorEastAsia" w:eastAsiaTheme="minorEastAsia" w:hAnsiTheme="minorEastAsia"/>
                <w:b/>
                <w:szCs w:val="21"/>
              </w:rPr>
            </w:pPr>
          </w:p>
        </w:tc>
        <w:tc>
          <w:tcPr>
            <w:tcW w:w="1666" w:type="dxa"/>
            <w:gridSpan w:val="3"/>
            <w:tcBorders>
              <w:top w:val="nil"/>
              <w:left w:val="single" w:sz="4" w:space="0" w:color="auto"/>
              <w:bottom w:val="single" w:sz="4" w:space="0" w:color="auto"/>
              <w:right w:val="single" w:sz="4" w:space="0" w:color="auto"/>
            </w:tcBorders>
            <w:shd w:val="clear" w:color="auto" w:fill="auto"/>
            <w:vAlign w:val="center"/>
          </w:tcPr>
          <w:p w:rsidR="00AA355A" w:rsidRPr="00084F1F" w:rsidRDefault="00AA355A" w:rsidP="00FF7078">
            <w:pPr>
              <w:jc w:val="center"/>
            </w:pPr>
            <w:r w:rsidRPr="008403AC">
              <w:rPr>
                <w:rFonts w:asciiTheme="minorEastAsia" w:eastAsiaTheme="minorEastAsia" w:hAnsiTheme="minorEastAsia" w:hint="eastAsia"/>
                <w:b/>
                <w:szCs w:val="21"/>
              </w:rPr>
              <w:t>￥78000.00元</w:t>
            </w:r>
          </w:p>
        </w:tc>
      </w:tr>
    </w:tbl>
    <w:p w:rsidR="005232AF" w:rsidRPr="006960E0" w:rsidRDefault="003D6D7D" w:rsidP="0049375B">
      <w:pPr>
        <w:widowControl/>
        <w:spacing w:line="340" w:lineRule="exact"/>
        <w:jc w:val="left"/>
        <w:outlineLvl w:val="0"/>
        <w:rPr>
          <w:rFonts w:asciiTheme="majorEastAsia" w:eastAsiaTheme="majorEastAsia" w:hAnsiTheme="majorEastAsia"/>
          <w:color w:val="000000"/>
          <w:kern w:val="0"/>
          <w:sz w:val="24"/>
          <w:szCs w:val="24"/>
        </w:rPr>
      </w:pPr>
      <w:r w:rsidRPr="00AA355A">
        <w:rPr>
          <w:rFonts w:ascii="Times New Roman" w:hAnsi="Times New Roman" w:hint="eastAsia"/>
          <w:b/>
          <w:bCs/>
          <w:color w:val="000000"/>
          <w:kern w:val="0"/>
          <w:sz w:val="28"/>
          <w:szCs w:val="28"/>
        </w:rPr>
        <w:t>注：</w:t>
      </w:r>
      <w:r w:rsidRPr="006960E0">
        <w:rPr>
          <w:rFonts w:asciiTheme="majorEastAsia" w:eastAsiaTheme="majorEastAsia" w:hAnsiTheme="majorEastAsia" w:hint="eastAsia"/>
          <w:sz w:val="24"/>
          <w:szCs w:val="24"/>
        </w:rPr>
        <w:t>1.根据</w:t>
      </w:r>
      <w:r w:rsidR="00C20B98" w:rsidRPr="006960E0">
        <w:rPr>
          <w:rFonts w:asciiTheme="majorEastAsia" w:eastAsiaTheme="majorEastAsia" w:hAnsiTheme="majorEastAsia" w:hint="eastAsia"/>
          <w:sz w:val="24"/>
          <w:szCs w:val="24"/>
        </w:rPr>
        <w:t>湖南省教育厅</w:t>
      </w:r>
      <w:r w:rsidR="00C20B98" w:rsidRPr="006960E0">
        <w:rPr>
          <w:rFonts w:asciiTheme="majorEastAsia" w:eastAsiaTheme="majorEastAsia" w:hAnsiTheme="majorEastAsia" w:hint="eastAsia"/>
          <w:color w:val="000000"/>
          <w:kern w:val="0"/>
          <w:sz w:val="24"/>
          <w:szCs w:val="24"/>
        </w:rPr>
        <w:t>《关于报送2018年度湖南省大学生研究性学习和创新性实验计划项目的通知》（</w:t>
      </w:r>
      <w:proofErr w:type="gramStart"/>
      <w:r w:rsidR="00C20B98" w:rsidRPr="006960E0">
        <w:rPr>
          <w:rFonts w:asciiTheme="majorEastAsia" w:eastAsiaTheme="majorEastAsia" w:hAnsiTheme="majorEastAsia" w:hint="eastAsia"/>
          <w:color w:val="000000"/>
          <w:kern w:val="0"/>
          <w:sz w:val="24"/>
          <w:szCs w:val="24"/>
        </w:rPr>
        <w:t>湘教通</w:t>
      </w:r>
      <w:proofErr w:type="gramEnd"/>
      <w:r w:rsidR="00C20B98" w:rsidRPr="006960E0">
        <w:rPr>
          <w:rFonts w:asciiTheme="majorEastAsia" w:eastAsiaTheme="majorEastAsia" w:hAnsiTheme="majorEastAsia" w:hint="eastAsia"/>
          <w:color w:val="000000"/>
          <w:kern w:val="0"/>
          <w:sz w:val="24"/>
          <w:szCs w:val="24"/>
        </w:rPr>
        <w:t>〔2018〕147号）要求</w:t>
      </w:r>
      <w:r w:rsidR="00AC6359">
        <w:rPr>
          <w:rFonts w:asciiTheme="majorEastAsia" w:eastAsiaTheme="majorEastAsia" w:hAnsiTheme="majorEastAsia" w:hint="eastAsia"/>
          <w:color w:val="000000"/>
          <w:kern w:val="0"/>
          <w:sz w:val="24"/>
          <w:szCs w:val="24"/>
        </w:rPr>
        <w:t>，</w:t>
      </w:r>
      <w:r w:rsidR="00C20B98" w:rsidRPr="006960E0">
        <w:rPr>
          <w:rFonts w:asciiTheme="majorEastAsia" w:eastAsiaTheme="majorEastAsia" w:hAnsiTheme="majorEastAsia" w:hint="eastAsia"/>
          <w:color w:val="000000"/>
          <w:kern w:val="0"/>
          <w:sz w:val="24"/>
          <w:szCs w:val="24"/>
        </w:rPr>
        <w:t>2018年立项的省级项目学院不予配套</w:t>
      </w:r>
      <w:r w:rsidR="00D547AB">
        <w:rPr>
          <w:rFonts w:asciiTheme="majorEastAsia" w:eastAsiaTheme="majorEastAsia" w:hAnsiTheme="majorEastAsia" w:hint="eastAsia"/>
          <w:color w:val="000000"/>
          <w:kern w:val="0"/>
          <w:sz w:val="24"/>
          <w:szCs w:val="24"/>
        </w:rPr>
        <w:t>。</w:t>
      </w:r>
    </w:p>
    <w:p w:rsidR="003D6D7D" w:rsidRPr="006960E0" w:rsidRDefault="00C20B98" w:rsidP="0049375B">
      <w:pPr>
        <w:widowControl/>
        <w:spacing w:line="340" w:lineRule="exact"/>
        <w:ind w:firstLineChars="200" w:firstLine="480"/>
        <w:jc w:val="left"/>
        <w:outlineLvl w:val="0"/>
        <w:rPr>
          <w:rFonts w:asciiTheme="majorEastAsia" w:eastAsiaTheme="majorEastAsia" w:hAnsiTheme="majorEastAsia"/>
          <w:sz w:val="24"/>
          <w:szCs w:val="24"/>
        </w:rPr>
      </w:pPr>
      <w:r w:rsidRPr="006960E0">
        <w:rPr>
          <w:rFonts w:asciiTheme="majorEastAsia" w:eastAsiaTheme="majorEastAsia" w:hAnsiTheme="majorEastAsia" w:hint="eastAsia"/>
          <w:color w:val="000000"/>
          <w:kern w:val="0"/>
          <w:sz w:val="24"/>
          <w:szCs w:val="24"/>
        </w:rPr>
        <w:t>2.根据湖南省教育厅《关于报送2019年度湖南省大学生创新创业训练计划项目的通知》（</w:t>
      </w:r>
      <w:proofErr w:type="gramStart"/>
      <w:r w:rsidRPr="006960E0">
        <w:rPr>
          <w:rFonts w:asciiTheme="majorEastAsia" w:eastAsiaTheme="majorEastAsia" w:hAnsiTheme="majorEastAsia" w:hint="eastAsia"/>
          <w:color w:val="000000"/>
          <w:kern w:val="0"/>
          <w:sz w:val="24"/>
          <w:szCs w:val="24"/>
        </w:rPr>
        <w:t>湘教通</w:t>
      </w:r>
      <w:proofErr w:type="gramEnd"/>
      <w:r w:rsidRPr="006960E0">
        <w:rPr>
          <w:rFonts w:asciiTheme="majorEastAsia" w:eastAsiaTheme="majorEastAsia" w:hAnsiTheme="majorEastAsia" w:hint="eastAsia"/>
          <w:color w:val="000000"/>
          <w:kern w:val="0"/>
          <w:sz w:val="24"/>
          <w:szCs w:val="24"/>
        </w:rPr>
        <w:t>〔2018〕147号）要求，2019</w:t>
      </w:r>
      <w:r w:rsidR="00AC6359">
        <w:rPr>
          <w:rFonts w:asciiTheme="majorEastAsia" w:eastAsiaTheme="majorEastAsia" w:hAnsiTheme="majorEastAsia" w:hint="eastAsia"/>
          <w:color w:val="000000"/>
          <w:kern w:val="0"/>
          <w:sz w:val="24"/>
          <w:szCs w:val="24"/>
        </w:rPr>
        <w:t>年立项的省级项目学院不予配套，国家级项目</w:t>
      </w:r>
      <w:r w:rsidRPr="006960E0">
        <w:rPr>
          <w:rFonts w:asciiTheme="majorEastAsia" w:eastAsiaTheme="majorEastAsia" w:hAnsiTheme="majorEastAsia" w:hint="eastAsia"/>
          <w:color w:val="000000"/>
          <w:kern w:val="0"/>
          <w:sz w:val="24"/>
          <w:szCs w:val="24"/>
        </w:rPr>
        <w:t>学院给予1：1配套</w:t>
      </w:r>
      <w:r w:rsidR="002C5DBB">
        <w:rPr>
          <w:rFonts w:asciiTheme="majorEastAsia" w:eastAsiaTheme="majorEastAsia" w:hAnsiTheme="majorEastAsia" w:hint="eastAsia"/>
          <w:color w:val="000000"/>
          <w:kern w:val="0"/>
          <w:sz w:val="24"/>
          <w:szCs w:val="24"/>
        </w:rPr>
        <w:t>，通过中期检查后拨付50%配套经费，通过结题验收后拨付余下50%配套经费。</w:t>
      </w:r>
    </w:p>
    <w:p w:rsidR="003D6D7D" w:rsidRPr="006960E0" w:rsidRDefault="00C20B98" w:rsidP="0049375B">
      <w:pPr>
        <w:widowControl/>
        <w:spacing w:line="340" w:lineRule="exact"/>
        <w:ind w:firstLineChars="200" w:firstLine="480"/>
        <w:jc w:val="left"/>
        <w:outlineLvl w:val="0"/>
        <w:rPr>
          <w:rFonts w:asciiTheme="majorEastAsia" w:eastAsiaTheme="majorEastAsia" w:hAnsiTheme="majorEastAsia"/>
          <w:bCs/>
          <w:color w:val="000000"/>
          <w:kern w:val="0"/>
          <w:sz w:val="24"/>
          <w:szCs w:val="24"/>
        </w:rPr>
      </w:pPr>
      <w:r w:rsidRPr="006960E0">
        <w:rPr>
          <w:rFonts w:asciiTheme="majorEastAsia" w:eastAsiaTheme="majorEastAsia" w:hAnsiTheme="majorEastAsia" w:hint="eastAsia"/>
          <w:sz w:val="24"/>
          <w:szCs w:val="24"/>
        </w:rPr>
        <w:t>3.本次评审入围2020</w:t>
      </w:r>
      <w:r w:rsidR="00AC6359">
        <w:rPr>
          <w:rFonts w:asciiTheme="majorEastAsia" w:eastAsiaTheme="majorEastAsia" w:hAnsiTheme="majorEastAsia" w:hint="eastAsia"/>
          <w:sz w:val="24"/>
          <w:szCs w:val="24"/>
        </w:rPr>
        <w:t>年省级“大学生创新训练</w:t>
      </w:r>
      <w:r w:rsidRPr="006960E0">
        <w:rPr>
          <w:rFonts w:asciiTheme="majorEastAsia" w:eastAsiaTheme="majorEastAsia" w:hAnsiTheme="majorEastAsia" w:hint="eastAsia"/>
          <w:sz w:val="24"/>
          <w:szCs w:val="24"/>
        </w:rPr>
        <w:t>”遴选项目名单的项目，暂不拨付经费，待2020年省级项目评审完毕后，落选项目将补发经费。</w:t>
      </w:r>
      <w:r w:rsidR="003D6D7D" w:rsidRPr="006960E0">
        <w:rPr>
          <w:rFonts w:asciiTheme="majorEastAsia" w:eastAsiaTheme="majorEastAsia" w:hAnsiTheme="majorEastAsia"/>
          <w:bCs/>
          <w:color w:val="000000"/>
          <w:kern w:val="0"/>
          <w:sz w:val="24"/>
          <w:szCs w:val="24"/>
        </w:rPr>
        <w:br w:type="page"/>
      </w:r>
    </w:p>
    <w:p w:rsidR="00931825" w:rsidRDefault="00457B14" w:rsidP="00931825">
      <w:pPr>
        <w:widowControl/>
        <w:jc w:val="left"/>
        <w:rPr>
          <w:rFonts w:asciiTheme="majorEastAsia" w:eastAsiaTheme="majorEastAsia" w:hAnsiTheme="majorEastAsia"/>
          <w:bCs/>
          <w:color w:val="000000"/>
          <w:kern w:val="0"/>
          <w:sz w:val="28"/>
          <w:szCs w:val="28"/>
        </w:rPr>
      </w:pPr>
      <w:r w:rsidRPr="00666B1A">
        <w:rPr>
          <w:rFonts w:asciiTheme="majorEastAsia" w:eastAsiaTheme="majorEastAsia" w:hAnsiTheme="majorEastAsia"/>
          <w:bCs/>
          <w:color w:val="000000"/>
          <w:kern w:val="0"/>
          <w:sz w:val="28"/>
          <w:szCs w:val="28"/>
        </w:rPr>
        <w:lastRenderedPageBreak/>
        <w:t>附表2:</w:t>
      </w:r>
    </w:p>
    <w:p w:rsidR="00672D76" w:rsidRPr="00931825" w:rsidRDefault="00893885" w:rsidP="00931825">
      <w:pPr>
        <w:widowControl/>
        <w:jc w:val="center"/>
        <w:rPr>
          <w:rFonts w:asciiTheme="majorEastAsia" w:eastAsiaTheme="majorEastAsia" w:hAnsiTheme="majorEastAsia"/>
          <w:bCs/>
          <w:color w:val="000000"/>
          <w:kern w:val="0"/>
          <w:sz w:val="28"/>
          <w:szCs w:val="28"/>
        </w:rPr>
      </w:pPr>
      <w:r w:rsidRPr="00666B1A">
        <w:rPr>
          <w:rFonts w:asciiTheme="minorEastAsia" w:eastAsiaTheme="minorEastAsia" w:hAnsiTheme="minorEastAsia"/>
          <w:b/>
          <w:bCs/>
          <w:color w:val="000000"/>
          <w:kern w:val="0"/>
          <w:sz w:val="28"/>
          <w:szCs w:val="28"/>
        </w:rPr>
        <w:t>20</w:t>
      </w:r>
      <w:r w:rsidR="00666B1A">
        <w:rPr>
          <w:rFonts w:asciiTheme="minorEastAsia" w:eastAsiaTheme="minorEastAsia" w:hAnsiTheme="minorEastAsia" w:hint="eastAsia"/>
          <w:b/>
          <w:bCs/>
          <w:color w:val="000000"/>
          <w:kern w:val="0"/>
          <w:sz w:val="28"/>
          <w:szCs w:val="28"/>
        </w:rPr>
        <w:t>20</w:t>
      </w:r>
      <w:r w:rsidR="00E2314E" w:rsidRPr="00666B1A">
        <w:rPr>
          <w:rFonts w:asciiTheme="minorEastAsia" w:eastAsiaTheme="minorEastAsia" w:hAnsiTheme="minorEastAsia"/>
          <w:b/>
          <w:bCs/>
          <w:color w:val="000000"/>
          <w:kern w:val="0"/>
          <w:sz w:val="28"/>
          <w:szCs w:val="28"/>
        </w:rPr>
        <w:t>年</w:t>
      </w:r>
      <w:r w:rsidR="00672D76" w:rsidRPr="00666B1A">
        <w:rPr>
          <w:rFonts w:asciiTheme="minorEastAsia" w:eastAsiaTheme="minorEastAsia" w:hAnsiTheme="minorEastAsia"/>
          <w:b/>
          <w:bCs/>
          <w:color w:val="000000"/>
          <w:kern w:val="0"/>
          <w:sz w:val="28"/>
          <w:szCs w:val="28"/>
        </w:rPr>
        <w:t>省级</w:t>
      </w:r>
      <w:r w:rsidR="00666B1A">
        <w:rPr>
          <w:rFonts w:asciiTheme="minorEastAsia" w:eastAsiaTheme="minorEastAsia" w:hAnsiTheme="minorEastAsia" w:hint="eastAsia"/>
          <w:b/>
          <w:bCs/>
          <w:color w:val="000000"/>
          <w:kern w:val="0"/>
          <w:sz w:val="28"/>
          <w:szCs w:val="28"/>
        </w:rPr>
        <w:t>大学生创新训练</w:t>
      </w:r>
      <w:r w:rsidR="00B370C6" w:rsidRPr="00666B1A">
        <w:rPr>
          <w:rFonts w:asciiTheme="minorEastAsia" w:eastAsiaTheme="minorEastAsia" w:hAnsiTheme="minorEastAsia"/>
          <w:b/>
          <w:bCs/>
          <w:color w:val="000000"/>
          <w:kern w:val="0"/>
          <w:sz w:val="28"/>
          <w:szCs w:val="28"/>
        </w:rPr>
        <w:t>遴选</w:t>
      </w:r>
      <w:r w:rsidR="00672D76" w:rsidRPr="00666B1A">
        <w:rPr>
          <w:rFonts w:asciiTheme="minorEastAsia" w:eastAsiaTheme="minorEastAsia" w:hAnsiTheme="minorEastAsia"/>
          <w:b/>
          <w:bCs/>
          <w:color w:val="000000"/>
          <w:kern w:val="0"/>
          <w:sz w:val="28"/>
          <w:szCs w:val="28"/>
        </w:rPr>
        <w:t>项目列表</w:t>
      </w:r>
    </w:p>
    <w:tbl>
      <w:tblPr>
        <w:tblW w:w="10355" w:type="dxa"/>
        <w:jc w:val="center"/>
        <w:tblInd w:w="-41" w:type="dxa"/>
        <w:tblLayout w:type="fixed"/>
        <w:tblLook w:val="04A0" w:firstRow="1" w:lastRow="0" w:firstColumn="1" w:lastColumn="0" w:noHBand="0" w:noVBand="1"/>
      </w:tblPr>
      <w:tblGrid>
        <w:gridCol w:w="643"/>
        <w:gridCol w:w="1559"/>
        <w:gridCol w:w="5670"/>
        <w:gridCol w:w="992"/>
        <w:gridCol w:w="851"/>
        <w:gridCol w:w="640"/>
      </w:tblGrid>
      <w:tr w:rsidR="001B632A" w:rsidRPr="00965073" w:rsidTr="006960E0">
        <w:trPr>
          <w:trHeight w:val="762"/>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项目编号</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项目名称</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B632A" w:rsidRPr="00666B1A" w:rsidRDefault="001B632A" w:rsidP="009D4A59">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项目组负责人</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rsidR="001B632A" w:rsidRPr="00666B1A" w:rsidRDefault="001B632A" w:rsidP="009D4A59">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指导</w:t>
            </w:r>
          </w:p>
          <w:p w:rsidR="001B632A" w:rsidRPr="00666B1A" w:rsidRDefault="001B632A" w:rsidP="009D4A59">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教师</w:t>
            </w:r>
          </w:p>
        </w:tc>
        <w:tc>
          <w:tcPr>
            <w:tcW w:w="640" w:type="dxa"/>
            <w:tcBorders>
              <w:top w:val="single" w:sz="4" w:space="0" w:color="auto"/>
              <w:left w:val="nil"/>
              <w:bottom w:val="single" w:sz="4" w:space="0" w:color="auto"/>
              <w:right w:val="single" w:sz="4" w:space="0" w:color="000000"/>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hint="eastAsia"/>
                <w:b/>
                <w:bCs/>
                <w:color w:val="000000"/>
                <w:kern w:val="0"/>
                <w:szCs w:val="21"/>
              </w:rPr>
              <w:t>目前</w:t>
            </w:r>
          </w:p>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hint="eastAsia"/>
                <w:b/>
                <w:bCs/>
                <w:color w:val="000000"/>
                <w:kern w:val="0"/>
                <w:szCs w:val="21"/>
              </w:rPr>
              <w:t>状态</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jc w:val="center"/>
              <w:rPr>
                <w:rFonts w:asciiTheme="majorEastAsia" w:eastAsiaTheme="majorEastAsia" w:hAnsiTheme="majorEastAsia"/>
                <w:szCs w:val="21"/>
              </w:rPr>
            </w:pPr>
            <w:r w:rsidRPr="00084F1F">
              <w:rPr>
                <w:rFonts w:asciiTheme="majorEastAsia" w:eastAsiaTheme="majorEastAsia" w:hAnsiTheme="majorEastAsia"/>
                <w:szCs w:val="21"/>
              </w:rPr>
              <w:t>1</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DFCXY201713</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改性粘土矿物负载农药缓释剂的制备及缓释性能研究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李鑫</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proofErr w:type="gramStart"/>
            <w:r w:rsidRPr="00591585">
              <w:rPr>
                <w:rFonts w:asciiTheme="majorEastAsia" w:eastAsiaTheme="majorEastAsia" w:hAnsiTheme="majorEastAsia" w:hint="eastAsia"/>
                <w:szCs w:val="21"/>
              </w:rPr>
              <w:t>丁春霞</w:t>
            </w:r>
            <w:proofErr w:type="gramEnd"/>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2</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DFCXY201802</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我国食用油</w:t>
            </w:r>
            <w:proofErr w:type="gramStart"/>
            <w:r w:rsidRPr="00084F1F">
              <w:rPr>
                <w:rFonts w:asciiTheme="majorEastAsia" w:eastAsiaTheme="majorEastAsia" w:hAnsiTheme="majorEastAsia" w:hint="eastAsia"/>
                <w:szCs w:val="21"/>
              </w:rPr>
              <w:t>籽</w:t>
            </w:r>
            <w:proofErr w:type="gramEnd"/>
            <w:r w:rsidRPr="00084F1F">
              <w:rPr>
                <w:rFonts w:asciiTheme="majorEastAsia" w:eastAsiaTheme="majorEastAsia" w:hAnsiTheme="majorEastAsia" w:hint="eastAsia"/>
                <w:szCs w:val="21"/>
              </w:rPr>
              <w:t>进口波动的CMS模型分析</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53670C" w:rsidRDefault="00DD71CC">
            <w:pPr>
              <w:jc w:val="center"/>
              <w:rPr>
                <w:rFonts w:asciiTheme="majorEastAsia" w:eastAsiaTheme="majorEastAsia" w:hAnsiTheme="majorEastAsia"/>
                <w:szCs w:val="21"/>
              </w:rPr>
            </w:pPr>
            <w:r w:rsidRPr="0053670C">
              <w:rPr>
                <w:rFonts w:asciiTheme="majorEastAsia" w:eastAsiaTheme="majorEastAsia" w:hAnsiTheme="majorEastAsia" w:hint="eastAsia"/>
                <w:szCs w:val="21"/>
              </w:rPr>
              <w:t>张俊锋</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proofErr w:type="gramStart"/>
            <w:r w:rsidRPr="00591585">
              <w:rPr>
                <w:rFonts w:asciiTheme="majorEastAsia" w:eastAsiaTheme="majorEastAsia" w:hAnsiTheme="majorEastAsia" w:hint="eastAsia"/>
                <w:szCs w:val="21"/>
              </w:rPr>
              <w:t>王溶花</w:t>
            </w:r>
            <w:proofErr w:type="gramEnd"/>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3</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DFCXY201804</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专利产出与区域经济增长的实证研究（以湖南省为例）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53670C" w:rsidRDefault="00DD71CC">
            <w:pPr>
              <w:jc w:val="center"/>
              <w:rPr>
                <w:rFonts w:asciiTheme="majorEastAsia" w:eastAsiaTheme="majorEastAsia" w:hAnsiTheme="majorEastAsia"/>
                <w:szCs w:val="21"/>
              </w:rPr>
            </w:pPr>
            <w:r w:rsidRPr="0053670C">
              <w:rPr>
                <w:rFonts w:asciiTheme="majorEastAsia" w:eastAsiaTheme="majorEastAsia" w:hAnsiTheme="majorEastAsia" w:hint="eastAsia"/>
                <w:szCs w:val="21"/>
              </w:rPr>
              <w:t>解文灿</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喻言</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4</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DFCXY201807</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益生菌在水果中发酵特性的研究及应用</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李祎</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张志旭</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5</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DFCXY201809</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湖南省武冈市山樱花资源现状与开发利用策略</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黄昱翔</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于晓英</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6</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DFCXY201827</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利用城市脱水污泥制陶粒</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张</w:t>
            </w:r>
            <w:proofErr w:type="gramStart"/>
            <w:r w:rsidRPr="00084F1F">
              <w:rPr>
                <w:rFonts w:asciiTheme="majorEastAsia" w:eastAsiaTheme="majorEastAsia" w:hAnsiTheme="majorEastAsia" w:hint="eastAsia"/>
                <w:szCs w:val="21"/>
              </w:rPr>
              <w:t>稷</w:t>
            </w:r>
            <w:proofErr w:type="gramEnd"/>
            <w:r w:rsidRPr="00084F1F">
              <w:rPr>
                <w:rFonts w:asciiTheme="majorEastAsia" w:eastAsiaTheme="majorEastAsia" w:hAnsiTheme="majorEastAsia" w:hint="eastAsia"/>
                <w:szCs w:val="21"/>
              </w:rPr>
              <w:t>策</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proofErr w:type="gramStart"/>
            <w:r w:rsidRPr="00591585">
              <w:rPr>
                <w:rFonts w:asciiTheme="majorEastAsia" w:eastAsiaTheme="majorEastAsia" w:hAnsiTheme="majorEastAsia" w:hint="eastAsia"/>
                <w:szCs w:val="21"/>
              </w:rPr>
              <w:t>方亮</w:t>
            </w:r>
            <w:proofErr w:type="gramEnd"/>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7</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DFCXY201828</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便携</w:t>
            </w:r>
            <w:proofErr w:type="gramStart"/>
            <w:r w:rsidRPr="00084F1F">
              <w:rPr>
                <w:rFonts w:asciiTheme="majorEastAsia" w:eastAsiaTheme="majorEastAsia" w:hAnsiTheme="majorEastAsia" w:hint="eastAsia"/>
                <w:szCs w:val="21"/>
              </w:rPr>
              <w:t>电动式梨采摘</w:t>
            </w:r>
            <w:proofErr w:type="gramEnd"/>
            <w:r w:rsidRPr="00084F1F">
              <w:rPr>
                <w:rFonts w:asciiTheme="majorEastAsia" w:eastAsiaTheme="majorEastAsia" w:hAnsiTheme="majorEastAsia" w:hint="eastAsia"/>
                <w:szCs w:val="21"/>
              </w:rPr>
              <w:t>机</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蔡坤辉</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proofErr w:type="gramStart"/>
            <w:r w:rsidRPr="00591585">
              <w:rPr>
                <w:rFonts w:asciiTheme="majorEastAsia" w:eastAsiaTheme="majorEastAsia" w:hAnsiTheme="majorEastAsia" w:hint="eastAsia"/>
                <w:szCs w:val="21"/>
              </w:rPr>
              <w:t>彭</w:t>
            </w:r>
            <w:proofErr w:type="gramEnd"/>
            <w:r w:rsidRPr="00591585">
              <w:rPr>
                <w:rFonts w:asciiTheme="majorEastAsia" w:eastAsiaTheme="majorEastAsia" w:hAnsiTheme="majorEastAsia" w:hint="eastAsia"/>
                <w:szCs w:val="21"/>
              </w:rPr>
              <w:t>才望</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5232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8</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DFCXY201830</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proofErr w:type="gramStart"/>
            <w:r w:rsidRPr="00084F1F">
              <w:rPr>
                <w:rFonts w:asciiTheme="majorEastAsia" w:eastAsiaTheme="majorEastAsia" w:hAnsiTheme="majorEastAsia" w:hint="eastAsia"/>
                <w:szCs w:val="21"/>
              </w:rPr>
              <w:t>莘友网</w:t>
            </w:r>
            <w:proofErr w:type="gramEnd"/>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proofErr w:type="gramStart"/>
            <w:r w:rsidRPr="00084F1F">
              <w:rPr>
                <w:rFonts w:asciiTheme="majorEastAsia" w:eastAsiaTheme="majorEastAsia" w:hAnsiTheme="majorEastAsia" w:hint="eastAsia"/>
                <w:szCs w:val="21"/>
              </w:rPr>
              <w:t>梁佳笑</w:t>
            </w:r>
            <w:proofErr w:type="gramEnd"/>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肖毅</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49375B">
        <w:trPr>
          <w:trHeight w:val="737"/>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5232AF">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9</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DFCXY201832</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电子商务多平台订单资源整合系统设计</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proofErr w:type="gramStart"/>
            <w:r w:rsidRPr="00084F1F">
              <w:rPr>
                <w:rFonts w:asciiTheme="majorEastAsia" w:eastAsiaTheme="majorEastAsia" w:hAnsiTheme="majorEastAsia" w:hint="eastAsia"/>
                <w:szCs w:val="21"/>
              </w:rPr>
              <w:t>黎威</w:t>
            </w:r>
            <w:proofErr w:type="gramEnd"/>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彭佳红</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结题</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49375B">
        <w:trPr>
          <w:trHeight w:val="737"/>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10</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Y12653201901</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从“斜杠青年”</w:t>
            </w:r>
            <w:proofErr w:type="gramStart"/>
            <w:r w:rsidRPr="00084F1F">
              <w:rPr>
                <w:rFonts w:asciiTheme="majorEastAsia" w:eastAsiaTheme="majorEastAsia" w:hAnsiTheme="majorEastAsia" w:hint="eastAsia"/>
                <w:szCs w:val="21"/>
              </w:rPr>
              <w:t>视角谈</w:t>
            </w:r>
            <w:proofErr w:type="gramEnd"/>
            <w:r w:rsidRPr="00084F1F">
              <w:rPr>
                <w:rFonts w:asciiTheme="majorEastAsia" w:eastAsiaTheme="majorEastAsia" w:hAnsiTheme="majorEastAsia" w:hint="eastAsia"/>
                <w:szCs w:val="21"/>
              </w:rPr>
              <w:t>大学生职业素质培养与提升</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proofErr w:type="gramStart"/>
            <w:r w:rsidRPr="00084F1F">
              <w:rPr>
                <w:rFonts w:asciiTheme="majorEastAsia" w:eastAsiaTheme="majorEastAsia" w:hAnsiTheme="majorEastAsia" w:hint="eastAsia"/>
                <w:szCs w:val="21"/>
              </w:rPr>
              <w:t>管梦瑶</w:t>
            </w:r>
            <w:proofErr w:type="gramEnd"/>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彭小</w:t>
            </w:r>
            <w:proofErr w:type="gramStart"/>
            <w:r w:rsidRPr="00591585">
              <w:rPr>
                <w:rFonts w:asciiTheme="majorEastAsia" w:eastAsiaTheme="majorEastAsia" w:hAnsiTheme="majorEastAsia" w:hint="eastAsia"/>
                <w:szCs w:val="21"/>
              </w:rPr>
              <w:t>珈</w:t>
            </w:r>
            <w:proofErr w:type="gramEnd"/>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11</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Y12653201905</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提高独立学院学生英语口语水平的策略研究</w:t>
            </w:r>
          </w:p>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—以湖南农业大学东方科技学院为例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李雅迪</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傅煊翔</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12</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Y12653201907</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识别技术的试卷</w:t>
            </w:r>
            <w:proofErr w:type="gramStart"/>
            <w:r w:rsidRPr="00084F1F">
              <w:rPr>
                <w:rFonts w:asciiTheme="majorEastAsia" w:eastAsiaTheme="majorEastAsia" w:hAnsiTheme="majorEastAsia" w:hint="eastAsia"/>
                <w:szCs w:val="21"/>
              </w:rPr>
              <w:t>自动合分及</w:t>
            </w:r>
            <w:proofErr w:type="gramEnd"/>
            <w:r w:rsidRPr="00084F1F">
              <w:rPr>
                <w:rFonts w:asciiTheme="majorEastAsia" w:eastAsiaTheme="majorEastAsia" w:hAnsiTheme="majorEastAsia" w:hint="eastAsia"/>
                <w:szCs w:val="21"/>
              </w:rPr>
              <w:t>统计分析方法优化</w:t>
            </w:r>
            <w:proofErr w:type="gramStart"/>
            <w:r w:rsidRPr="00084F1F">
              <w:rPr>
                <w:rFonts w:asciiTheme="majorEastAsia" w:eastAsiaTheme="majorEastAsia" w:hAnsiTheme="majorEastAsia" w:hint="eastAsia"/>
                <w:szCs w:val="21"/>
              </w:rPr>
              <w:t>研</w:t>
            </w:r>
            <w:proofErr w:type="gramEnd"/>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苏文洋</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周铁军</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13</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Y12653201910</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废铁物混凝土的力学性能试验研究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刘倩</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proofErr w:type="gramStart"/>
            <w:r w:rsidRPr="00591585">
              <w:rPr>
                <w:rFonts w:asciiTheme="majorEastAsia" w:eastAsiaTheme="majorEastAsia" w:hAnsiTheme="majorEastAsia" w:hint="eastAsia"/>
                <w:szCs w:val="21"/>
              </w:rPr>
              <w:t>杨敬林</w:t>
            </w:r>
            <w:proofErr w:type="gramEnd"/>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14</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Y12653201911</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proofErr w:type="gramStart"/>
            <w:r w:rsidRPr="00084F1F">
              <w:rPr>
                <w:rFonts w:asciiTheme="majorEastAsia" w:eastAsiaTheme="majorEastAsia" w:hAnsiTheme="majorEastAsia" w:hint="eastAsia"/>
                <w:szCs w:val="21"/>
              </w:rPr>
              <w:t>基于微信小</w:t>
            </w:r>
            <w:proofErr w:type="gramEnd"/>
            <w:r w:rsidRPr="00084F1F">
              <w:rPr>
                <w:rFonts w:asciiTheme="majorEastAsia" w:eastAsiaTheme="majorEastAsia" w:hAnsiTheme="majorEastAsia" w:hint="eastAsia"/>
                <w:szCs w:val="21"/>
              </w:rPr>
              <w:t>程序的班主任管理助手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陈蕖</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proofErr w:type="gramStart"/>
            <w:r w:rsidRPr="00591585">
              <w:rPr>
                <w:rFonts w:asciiTheme="majorEastAsia" w:eastAsiaTheme="majorEastAsia" w:hAnsiTheme="majorEastAsia" w:hint="eastAsia"/>
                <w:szCs w:val="21"/>
              </w:rPr>
              <w:t>刘湘辉</w:t>
            </w:r>
            <w:proofErr w:type="gramEnd"/>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15</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Y12653201917</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高校专业化学生社团进社区实践模式探索</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邓敬峰</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proofErr w:type="gramStart"/>
            <w:r w:rsidRPr="00591585">
              <w:rPr>
                <w:rFonts w:asciiTheme="majorEastAsia" w:eastAsiaTheme="majorEastAsia" w:hAnsiTheme="majorEastAsia" w:hint="eastAsia"/>
                <w:szCs w:val="21"/>
              </w:rPr>
              <w:t>周笑妮</w:t>
            </w:r>
            <w:proofErr w:type="gramEnd"/>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16</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Y12653201921</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基于湖湘文化背景下庙堂建筑形制研究</w:t>
            </w:r>
            <w:r w:rsidRPr="00084F1F">
              <w:rPr>
                <w:rFonts w:asciiTheme="majorEastAsia" w:eastAsiaTheme="majorEastAsia" w:hAnsiTheme="majorEastAsia" w:hint="eastAsia"/>
                <w:szCs w:val="21"/>
              </w:rPr>
              <w:br/>
              <w:t>—以长沙市为例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谢彦一</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周薇</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中期</w:t>
            </w:r>
          </w:p>
          <w:p w:rsidR="00DD71CC" w:rsidRPr="00591585" w:rsidRDefault="00DD71CC">
            <w:pPr>
              <w:jc w:val="center"/>
              <w:rPr>
                <w:rFonts w:asciiTheme="majorEastAsia" w:eastAsiaTheme="majorEastAsia" w:hAnsiTheme="majorEastAsia"/>
                <w:szCs w:val="21"/>
              </w:rPr>
            </w:pPr>
            <w:r w:rsidRPr="00591585">
              <w:rPr>
                <w:rFonts w:asciiTheme="majorEastAsia" w:eastAsiaTheme="majorEastAsia" w:hAnsiTheme="majorEastAsia" w:hint="eastAsia"/>
                <w:szCs w:val="21"/>
              </w:rPr>
              <w:t>通过</w:t>
            </w:r>
          </w:p>
        </w:tc>
      </w:tr>
      <w:tr w:rsidR="00DD71CC"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DD71CC" w:rsidRPr="00084F1F" w:rsidRDefault="00DD71CC" w:rsidP="00396CAF">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17</w:t>
            </w:r>
          </w:p>
        </w:tc>
        <w:tc>
          <w:tcPr>
            <w:tcW w:w="1559" w:type="dxa"/>
            <w:tcBorders>
              <w:top w:val="nil"/>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Y12653201928</w:t>
            </w:r>
          </w:p>
        </w:tc>
        <w:tc>
          <w:tcPr>
            <w:tcW w:w="5670" w:type="dxa"/>
            <w:tcBorders>
              <w:top w:val="single" w:sz="4" w:space="0" w:color="auto"/>
              <w:left w:val="nil"/>
              <w:bottom w:val="single" w:sz="4" w:space="0" w:color="auto"/>
              <w:right w:val="single" w:sz="4" w:space="0" w:color="auto"/>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湖南省绣球属植物野生资源引种筛选及其园林应用</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饶余倩</w:t>
            </w:r>
          </w:p>
        </w:tc>
        <w:tc>
          <w:tcPr>
            <w:tcW w:w="851" w:type="dxa"/>
            <w:tcBorders>
              <w:top w:val="single" w:sz="4" w:space="0" w:color="auto"/>
              <w:left w:val="nil"/>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陈海霞</w:t>
            </w:r>
          </w:p>
        </w:tc>
        <w:tc>
          <w:tcPr>
            <w:tcW w:w="640" w:type="dxa"/>
            <w:tcBorders>
              <w:top w:val="single" w:sz="4" w:space="0" w:color="auto"/>
              <w:left w:val="nil"/>
              <w:bottom w:val="single" w:sz="4" w:space="0" w:color="auto"/>
              <w:right w:val="single" w:sz="4" w:space="0" w:color="000000"/>
            </w:tcBorders>
            <w:shd w:val="clear" w:color="auto" w:fill="auto"/>
            <w:vAlign w:val="center"/>
          </w:tcPr>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中期</w:t>
            </w:r>
          </w:p>
          <w:p w:rsidR="00DD71CC" w:rsidRPr="00084F1F" w:rsidRDefault="00DD71CC">
            <w:pPr>
              <w:jc w:val="center"/>
              <w:rPr>
                <w:rFonts w:asciiTheme="majorEastAsia" w:eastAsiaTheme="majorEastAsia" w:hAnsiTheme="majorEastAsia"/>
                <w:szCs w:val="21"/>
              </w:rPr>
            </w:pPr>
            <w:r w:rsidRPr="00084F1F">
              <w:rPr>
                <w:rFonts w:asciiTheme="majorEastAsia" w:eastAsiaTheme="majorEastAsia" w:hAnsiTheme="majorEastAsia" w:hint="eastAsia"/>
                <w:szCs w:val="21"/>
              </w:rPr>
              <w:t>通过</w:t>
            </w:r>
          </w:p>
        </w:tc>
      </w:tr>
    </w:tbl>
    <w:p w:rsidR="009311CE" w:rsidRPr="00965073" w:rsidRDefault="009311CE" w:rsidP="009311CE">
      <w:pPr>
        <w:widowControl/>
        <w:jc w:val="left"/>
        <w:rPr>
          <w:rFonts w:ascii="Times New Roman" w:hAnsi="Times New Roman"/>
          <w:bCs/>
          <w:color w:val="000000"/>
          <w:kern w:val="0"/>
          <w:sz w:val="22"/>
          <w:szCs w:val="28"/>
        </w:rPr>
        <w:sectPr w:rsidR="009311CE" w:rsidRPr="00965073" w:rsidSect="00457B14">
          <w:headerReference w:type="default" r:id="rId8"/>
          <w:pgSz w:w="11906" w:h="16838"/>
          <w:pgMar w:top="1191" w:right="1134" w:bottom="1021" w:left="1134" w:header="851" w:footer="992" w:gutter="0"/>
          <w:cols w:space="720"/>
          <w:docGrid w:type="linesAndChars" w:linePitch="312"/>
        </w:sectPr>
      </w:pPr>
    </w:p>
    <w:p w:rsidR="004F4135" w:rsidRPr="00AE5BDB" w:rsidRDefault="004F4135" w:rsidP="004F4135">
      <w:pPr>
        <w:widowControl/>
        <w:jc w:val="left"/>
        <w:rPr>
          <w:rFonts w:asciiTheme="majorEastAsia" w:eastAsiaTheme="majorEastAsia" w:hAnsiTheme="majorEastAsia"/>
          <w:bCs/>
          <w:color w:val="000000"/>
          <w:kern w:val="0"/>
          <w:sz w:val="28"/>
          <w:szCs w:val="28"/>
        </w:rPr>
      </w:pPr>
      <w:r w:rsidRPr="00AE5BDB">
        <w:rPr>
          <w:rFonts w:asciiTheme="majorEastAsia" w:eastAsiaTheme="majorEastAsia" w:hAnsiTheme="majorEastAsia"/>
          <w:bCs/>
          <w:color w:val="000000"/>
          <w:kern w:val="0"/>
          <w:sz w:val="28"/>
          <w:szCs w:val="28"/>
        </w:rPr>
        <w:lastRenderedPageBreak/>
        <w:t>附表</w:t>
      </w:r>
      <w:r w:rsidR="00666B1A">
        <w:rPr>
          <w:rFonts w:asciiTheme="majorEastAsia" w:eastAsiaTheme="majorEastAsia" w:hAnsiTheme="majorEastAsia"/>
          <w:bCs/>
          <w:color w:val="000000"/>
          <w:kern w:val="0"/>
          <w:sz w:val="28"/>
          <w:szCs w:val="28"/>
        </w:rPr>
        <w:t>3</w:t>
      </w:r>
      <w:r w:rsidR="00666B1A">
        <w:rPr>
          <w:rFonts w:asciiTheme="majorEastAsia" w:eastAsiaTheme="majorEastAsia" w:hAnsiTheme="majorEastAsia" w:hint="eastAsia"/>
          <w:bCs/>
          <w:color w:val="000000"/>
          <w:kern w:val="0"/>
          <w:sz w:val="28"/>
          <w:szCs w:val="28"/>
        </w:rPr>
        <w:t>：</w:t>
      </w:r>
    </w:p>
    <w:p w:rsidR="004F4135" w:rsidRPr="00666B1A" w:rsidRDefault="004F4135" w:rsidP="004F4135">
      <w:pPr>
        <w:widowControl/>
        <w:jc w:val="center"/>
        <w:rPr>
          <w:rFonts w:asciiTheme="majorEastAsia" w:eastAsiaTheme="majorEastAsia" w:hAnsiTheme="majorEastAsia"/>
          <w:b/>
          <w:bCs/>
          <w:color w:val="000000"/>
          <w:kern w:val="0"/>
          <w:sz w:val="28"/>
          <w:szCs w:val="28"/>
        </w:rPr>
      </w:pPr>
      <w:r w:rsidRPr="00666B1A">
        <w:rPr>
          <w:rFonts w:asciiTheme="majorEastAsia" w:eastAsiaTheme="majorEastAsia" w:hAnsiTheme="majorEastAsia"/>
          <w:b/>
          <w:bCs/>
          <w:color w:val="000000"/>
          <w:kern w:val="0"/>
          <w:sz w:val="28"/>
          <w:szCs w:val="28"/>
        </w:rPr>
        <w:t>在</w:t>
      </w:r>
      <w:proofErr w:type="gramStart"/>
      <w:r w:rsidRPr="00666B1A">
        <w:rPr>
          <w:rFonts w:asciiTheme="majorEastAsia" w:eastAsiaTheme="majorEastAsia" w:hAnsiTheme="majorEastAsia"/>
          <w:b/>
          <w:bCs/>
          <w:color w:val="000000"/>
          <w:kern w:val="0"/>
          <w:sz w:val="28"/>
          <w:szCs w:val="28"/>
        </w:rPr>
        <w:t>研</w:t>
      </w:r>
      <w:proofErr w:type="gramEnd"/>
      <w:r w:rsidRPr="00666B1A">
        <w:rPr>
          <w:rFonts w:asciiTheme="majorEastAsia" w:eastAsiaTheme="majorEastAsia" w:hAnsiTheme="majorEastAsia"/>
          <w:b/>
          <w:bCs/>
          <w:color w:val="000000"/>
          <w:kern w:val="0"/>
          <w:sz w:val="28"/>
          <w:szCs w:val="28"/>
        </w:rPr>
        <w:t>院级大学生</w:t>
      </w:r>
      <w:r w:rsidR="006960E0" w:rsidRPr="00666B1A">
        <w:rPr>
          <w:rFonts w:asciiTheme="majorEastAsia" w:eastAsiaTheme="majorEastAsia" w:hAnsiTheme="majorEastAsia" w:hint="eastAsia"/>
          <w:b/>
          <w:bCs/>
          <w:color w:val="000000"/>
          <w:kern w:val="0"/>
          <w:sz w:val="28"/>
          <w:szCs w:val="28"/>
        </w:rPr>
        <w:t>创新训练</w:t>
      </w:r>
      <w:r w:rsidRPr="00666B1A">
        <w:rPr>
          <w:rFonts w:asciiTheme="majorEastAsia" w:eastAsiaTheme="majorEastAsia" w:hAnsiTheme="majorEastAsia"/>
          <w:b/>
          <w:bCs/>
          <w:color w:val="000000"/>
          <w:kern w:val="0"/>
          <w:sz w:val="28"/>
          <w:szCs w:val="28"/>
        </w:rPr>
        <w:t>异动项目汇总表</w:t>
      </w:r>
    </w:p>
    <w:tbl>
      <w:tblPr>
        <w:tblW w:w="10207" w:type="dxa"/>
        <w:tblInd w:w="-176" w:type="dxa"/>
        <w:tblLayout w:type="fixed"/>
        <w:tblLook w:val="04A0" w:firstRow="1" w:lastRow="0" w:firstColumn="1" w:lastColumn="0" w:noHBand="0" w:noVBand="1"/>
      </w:tblPr>
      <w:tblGrid>
        <w:gridCol w:w="710"/>
        <w:gridCol w:w="1701"/>
        <w:gridCol w:w="2835"/>
        <w:gridCol w:w="708"/>
        <w:gridCol w:w="851"/>
        <w:gridCol w:w="709"/>
        <w:gridCol w:w="1984"/>
        <w:gridCol w:w="709"/>
      </w:tblGrid>
      <w:tr w:rsidR="004F4135" w:rsidRPr="00965073" w:rsidTr="006960E0">
        <w:trPr>
          <w:trHeight w:val="6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135" w:rsidRPr="006960E0" w:rsidRDefault="004F4135" w:rsidP="002F00CA">
            <w:pPr>
              <w:widowControl/>
              <w:jc w:val="center"/>
              <w:rPr>
                <w:rFonts w:ascii="Times New Roman" w:hAnsi="Times New Roman"/>
                <w:b/>
                <w:bCs/>
                <w:kern w:val="0"/>
                <w:szCs w:val="21"/>
              </w:rPr>
            </w:pPr>
            <w:r w:rsidRPr="006960E0">
              <w:rPr>
                <w:rFonts w:ascii="Times New Roman" w:hAnsi="Times New Roman"/>
                <w:b/>
                <w:bCs/>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4135" w:rsidRPr="006960E0" w:rsidRDefault="004F4135" w:rsidP="002F00CA">
            <w:pPr>
              <w:widowControl/>
              <w:jc w:val="center"/>
              <w:rPr>
                <w:rFonts w:ascii="Times New Roman" w:hAnsi="Times New Roman"/>
                <w:b/>
                <w:bCs/>
                <w:kern w:val="0"/>
                <w:szCs w:val="21"/>
              </w:rPr>
            </w:pPr>
            <w:r w:rsidRPr="006960E0">
              <w:rPr>
                <w:rFonts w:ascii="Times New Roman" w:hAnsi="Times New Roman"/>
                <w:b/>
                <w:bCs/>
                <w:kern w:val="0"/>
                <w:szCs w:val="21"/>
              </w:rPr>
              <w:t>项目编号</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F4135" w:rsidRPr="006960E0" w:rsidRDefault="004F4135" w:rsidP="002F00CA">
            <w:pPr>
              <w:widowControl/>
              <w:jc w:val="center"/>
              <w:rPr>
                <w:rFonts w:ascii="Times New Roman" w:hAnsi="Times New Roman"/>
                <w:b/>
                <w:bCs/>
                <w:kern w:val="0"/>
                <w:szCs w:val="21"/>
              </w:rPr>
            </w:pPr>
            <w:r w:rsidRPr="006960E0">
              <w:rPr>
                <w:rFonts w:ascii="Times New Roman" w:hAnsi="Times New Roman"/>
                <w:b/>
                <w:bCs/>
                <w:kern w:val="0"/>
                <w:szCs w:val="21"/>
              </w:rPr>
              <w:t>项目名称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F4135" w:rsidRPr="006960E0" w:rsidRDefault="004F4135" w:rsidP="002F00CA">
            <w:pPr>
              <w:widowControl/>
              <w:jc w:val="center"/>
              <w:rPr>
                <w:rFonts w:ascii="Times New Roman" w:hAnsi="Times New Roman"/>
                <w:b/>
                <w:bCs/>
                <w:kern w:val="0"/>
                <w:szCs w:val="21"/>
              </w:rPr>
            </w:pPr>
            <w:r w:rsidRPr="006960E0">
              <w:rPr>
                <w:rFonts w:ascii="Times New Roman" w:hAnsi="Times New Roman"/>
                <w:b/>
                <w:bCs/>
                <w:kern w:val="0"/>
                <w:szCs w:val="21"/>
              </w:rPr>
              <w:t>学部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F4135" w:rsidRPr="006960E0" w:rsidRDefault="004F4135" w:rsidP="002F00CA">
            <w:pPr>
              <w:widowControl/>
              <w:jc w:val="center"/>
              <w:rPr>
                <w:rFonts w:ascii="Times New Roman" w:hAnsi="Times New Roman"/>
                <w:b/>
                <w:bCs/>
                <w:kern w:val="0"/>
                <w:szCs w:val="21"/>
              </w:rPr>
            </w:pPr>
            <w:r w:rsidRPr="006960E0">
              <w:rPr>
                <w:rFonts w:ascii="Times New Roman" w:hAnsi="Times New Roman"/>
                <w:b/>
                <w:bCs/>
                <w:kern w:val="0"/>
                <w:szCs w:val="21"/>
              </w:rPr>
              <w:t>负责人</w:t>
            </w:r>
          </w:p>
        </w:tc>
        <w:tc>
          <w:tcPr>
            <w:tcW w:w="709" w:type="dxa"/>
            <w:tcBorders>
              <w:top w:val="single" w:sz="4" w:space="0" w:color="auto"/>
              <w:left w:val="nil"/>
              <w:bottom w:val="single" w:sz="4" w:space="0" w:color="auto"/>
              <w:right w:val="single" w:sz="4" w:space="0" w:color="auto"/>
            </w:tcBorders>
            <w:shd w:val="clear" w:color="auto" w:fill="auto"/>
            <w:vAlign w:val="center"/>
          </w:tcPr>
          <w:p w:rsidR="004F4135" w:rsidRPr="006960E0" w:rsidRDefault="004F4135" w:rsidP="002F00CA">
            <w:pPr>
              <w:widowControl/>
              <w:jc w:val="center"/>
              <w:rPr>
                <w:rFonts w:ascii="Times New Roman" w:hAnsi="Times New Roman"/>
                <w:b/>
                <w:bCs/>
                <w:kern w:val="0"/>
                <w:szCs w:val="21"/>
              </w:rPr>
            </w:pPr>
            <w:r w:rsidRPr="006960E0">
              <w:rPr>
                <w:rFonts w:ascii="Times New Roman" w:hAnsi="Times New Roman"/>
                <w:b/>
                <w:bCs/>
                <w:kern w:val="0"/>
                <w:szCs w:val="21"/>
              </w:rPr>
              <w:t>立项</w:t>
            </w:r>
            <w:r w:rsidRPr="006960E0">
              <w:rPr>
                <w:rFonts w:ascii="Times New Roman" w:hAnsi="Times New Roman"/>
                <w:b/>
                <w:bCs/>
                <w:kern w:val="0"/>
                <w:szCs w:val="21"/>
              </w:rPr>
              <w:br/>
            </w:r>
            <w:r w:rsidRPr="006960E0">
              <w:rPr>
                <w:rFonts w:ascii="Times New Roman" w:hAnsi="Times New Roman"/>
                <w:b/>
                <w:bCs/>
                <w:kern w:val="0"/>
                <w:szCs w:val="21"/>
              </w:rPr>
              <w:t>时间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F4135" w:rsidRPr="006960E0" w:rsidRDefault="00364ADC" w:rsidP="00A1360B">
            <w:pPr>
              <w:widowControl/>
              <w:jc w:val="center"/>
              <w:rPr>
                <w:rFonts w:ascii="Times New Roman" w:hAnsi="Times New Roman"/>
                <w:b/>
                <w:bCs/>
                <w:kern w:val="0"/>
                <w:szCs w:val="21"/>
              </w:rPr>
            </w:pPr>
            <w:r w:rsidRPr="006960E0">
              <w:rPr>
                <w:rFonts w:ascii="Times New Roman" w:hAnsi="Times New Roman" w:hint="eastAsia"/>
                <w:b/>
                <w:bCs/>
                <w:kern w:val="0"/>
                <w:szCs w:val="21"/>
              </w:rPr>
              <w:t>异动内容</w:t>
            </w:r>
          </w:p>
        </w:tc>
        <w:tc>
          <w:tcPr>
            <w:tcW w:w="709" w:type="dxa"/>
            <w:tcBorders>
              <w:top w:val="single" w:sz="4" w:space="0" w:color="auto"/>
              <w:left w:val="nil"/>
              <w:bottom w:val="single" w:sz="4" w:space="0" w:color="auto"/>
              <w:right w:val="single" w:sz="4" w:space="0" w:color="auto"/>
            </w:tcBorders>
            <w:shd w:val="clear" w:color="auto" w:fill="auto"/>
            <w:vAlign w:val="center"/>
          </w:tcPr>
          <w:p w:rsidR="004F4135" w:rsidRPr="006960E0" w:rsidRDefault="004F4135" w:rsidP="002F00CA">
            <w:pPr>
              <w:widowControl/>
              <w:jc w:val="center"/>
              <w:rPr>
                <w:rFonts w:ascii="Times New Roman" w:hAnsi="Times New Roman"/>
                <w:b/>
                <w:bCs/>
                <w:kern w:val="0"/>
                <w:szCs w:val="21"/>
              </w:rPr>
            </w:pPr>
            <w:r w:rsidRPr="006960E0">
              <w:rPr>
                <w:rFonts w:ascii="Times New Roman" w:hAnsi="Times New Roman"/>
                <w:b/>
                <w:bCs/>
                <w:kern w:val="0"/>
                <w:szCs w:val="21"/>
              </w:rPr>
              <w:t>备注</w:t>
            </w:r>
          </w:p>
        </w:tc>
      </w:tr>
      <w:tr w:rsidR="00CF2C26" w:rsidRPr="00965073" w:rsidTr="006960E0">
        <w:trPr>
          <w:trHeight w:hRule="exact" w:val="113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szCs w:val="21"/>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DFCXY201819</w:t>
            </w:r>
          </w:p>
        </w:tc>
        <w:tc>
          <w:tcPr>
            <w:tcW w:w="2835"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欧洲早期共和国及其民主制度的研究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人文</w:t>
            </w:r>
          </w:p>
        </w:tc>
        <w:tc>
          <w:tcPr>
            <w:tcW w:w="851"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何雨晴</w:t>
            </w:r>
          </w:p>
        </w:tc>
        <w:tc>
          <w:tcPr>
            <w:tcW w:w="709"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2018</w:t>
            </w:r>
          </w:p>
        </w:tc>
        <w:tc>
          <w:tcPr>
            <w:tcW w:w="1984"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指导教师变更为黄建红</w:t>
            </w:r>
          </w:p>
        </w:tc>
        <w:tc>
          <w:tcPr>
            <w:tcW w:w="709"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p>
        </w:tc>
      </w:tr>
      <w:tr w:rsidR="00CF2C26" w:rsidRPr="00965073" w:rsidTr="006960E0">
        <w:trPr>
          <w:trHeight w:hRule="exact" w:val="181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szCs w:val="21"/>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DFCXY201807</w:t>
            </w:r>
          </w:p>
        </w:tc>
        <w:tc>
          <w:tcPr>
            <w:tcW w:w="2835"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益生菌在水果中发酵特性的研究及应用</w:t>
            </w:r>
          </w:p>
        </w:tc>
        <w:tc>
          <w:tcPr>
            <w:tcW w:w="708"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生科</w:t>
            </w:r>
          </w:p>
        </w:tc>
        <w:tc>
          <w:tcPr>
            <w:tcW w:w="851"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李祎</w:t>
            </w:r>
          </w:p>
        </w:tc>
        <w:tc>
          <w:tcPr>
            <w:tcW w:w="709"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2018</w:t>
            </w:r>
          </w:p>
        </w:tc>
        <w:tc>
          <w:tcPr>
            <w:tcW w:w="1984"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支持人变更为食科18-1 谭星雨</w:t>
            </w:r>
            <w:r w:rsidR="00147B5C" w:rsidRPr="006960E0">
              <w:rPr>
                <w:rFonts w:asciiTheme="majorEastAsia" w:eastAsiaTheme="majorEastAsia" w:hAnsiTheme="majorEastAsia" w:hint="eastAsia"/>
                <w:szCs w:val="21"/>
              </w:rPr>
              <w:t>；</w:t>
            </w:r>
          </w:p>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成员王玲变更为食科18-1陈南君</w:t>
            </w:r>
            <w:r w:rsidR="00147B5C" w:rsidRPr="006960E0">
              <w:rPr>
                <w:rFonts w:asciiTheme="majorEastAsia" w:eastAsiaTheme="majorEastAsia" w:hAnsiTheme="majorEastAsia" w:hint="eastAsia"/>
                <w:szCs w:val="21"/>
              </w:rPr>
              <w:t>；</w:t>
            </w:r>
          </w:p>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成员周琦</w:t>
            </w:r>
            <w:proofErr w:type="gramStart"/>
            <w:r w:rsidRPr="006960E0">
              <w:rPr>
                <w:rFonts w:asciiTheme="majorEastAsia" w:eastAsiaTheme="majorEastAsia" w:hAnsiTheme="majorEastAsia" w:hint="eastAsia"/>
                <w:szCs w:val="21"/>
              </w:rPr>
              <w:t>偲</w:t>
            </w:r>
            <w:proofErr w:type="gramEnd"/>
            <w:r w:rsidRPr="006960E0">
              <w:rPr>
                <w:rFonts w:asciiTheme="majorEastAsia" w:eastAsiaTheme="majorEastAsia" w:hAnsiTheme="majorEastAsia" w:hint="eastAsia"/>
                <w:szCs w:val="21"/>
              </w:rPr>
              <w:t>毕业</w:t>
            </w:r>
          </w:p>
        </w:tc>
        <w:tc>
          <w:tcPr>
            <w:tcW w:w="709"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p>
        </w:tc>
      </w:tr>
      <w:tr w:rsidR="00CF2C26" w:rsidRPr="00965073" w:rsidTr="006960E0">
        <w:trPr>
          <w:trHeight w:hRule="exact" w:val="113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DFCXY201811</w:t>
            </w:r>
          </w:p>
        </w:tc>
        <w:tc>
          <w:tcPr>
            <w:tcW w:w="2835"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羊酸奶制备及功能活性物质的研究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生科</w:t>
            </w:r>
          </w:p>
        </w:tc>
        <w:tc>
          <w:tcPr>
            <w:tcW w:w="851"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段珂屹</w:t>
            </w:r>
          </w:p>
        </w:tc>
        <w:tc>
          <w:tcPr>
            <w:tcW w:w="709"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2018</w:t>
            </w:r>
          </w:p>
        </w:tc>
        <w:tc>
          <w:tcPr>
            <w:tcW w:w="1984"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项目负责人段珂屹变更</w:t>
            </w:r>
            <w:proofErr w:type="gramStart"/>
            <w:r w:rsidRPr="006960E0">
              <w:rPr>
                <w:rFonts w:asciiTheme="majorEastAsia" w:eastAsiaTheme="majorEastAsia" w:hAnsiTheme="majorEastAsia" w:hint="eastAsia"/>
                <w:szCs w:val="21"/>
              </w:rPr>
              <w:t>为贺辉</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CF2C26" w:rsidRPr="006960E0" w:rsidRDefault="00CF2C26" w:rsidP="00AE1EFC">
            <w:pPr>
              <w:jc w:val="center"/>
              <w:rPr>
                <w:rFonts w:asciiTheme="majorEastAsia" w:eastAsiaTheme="majorEastAsia" w:hAnsiTheme="majorEastAsia"/>
                <w:szCs w:val="21"/>
              </w:rPr>
            </w:pPr>
          </w:p>
        </w:tc>
      </w:tr>
      <w:tr w:rsidR="00147B5C" w:rsidRPr="00965073" w:rsidTr="006960E0">
        <w:trPr>
          <w:trHeight w:hRule="exact" w:val="113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S201912653001</w:t>
            </w:r>
          </w:p>
        </w:tc>
        <w:tc>
          <w:tcPr>
            <w:tcW w:w="2835"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城镇居民家庭投资理财现状及影响因素研究--以长沙市为例</w:t>
            </w:r>
          </w:p>
        </w:tc>
        <w:tc>
          <w:tcPr>
            <w:tcW w:w="708"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经管</w:t>
            </w:r>
          </w:p>
        </w:tc>
        <w:tc>
          <w:tcPr>
            <w:tcW w:w="851"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施洋</w:t>
            </w:r>
          </w:p>
        </w:tc>
        <w:tc>
          <w:tcPr>
            <w:tcW w:w="709"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2019</w:t>
            </w:r>
          </w:p>
        </w:tc>
        <w:tc>
          <w:tcPr>
            <w:tcW w:w="1984"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成员任心宇变更为经济17-1吴振宇</w:t>
            </w:r>
          </w:p>
        </w:tc>
        <w:tc>
          <w:tcPr>
            <w:tcW w:w="709"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p>
        </w:tc>
      </w:tr>
      <w:tr w:rsidR="00147B5C" w:rsidRPr="00965073" w:rsidTr="006960E0">
        <w:trPr>
          <w:trHeight w:hRule="exact" w:val="113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szCs w:val="21"/>
              </w:rPr>
              <w:t>DFCXY201820</w:t>
            </w:r>
          </w:p>
        </w:tc>
        <w:tc>
          <w:tcPr>
            <w:tcW w:w="2835"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高校网络诈骗犯罪的现状和对策研究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人文</w:t>
            </w:r>
          </w:p>
        </w:tc>
        <w:tc>
          <w:tcPr>
            <w:tcW w:w="851"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唐小强</w:t>
            </w:r>
          </w:p>
        </w:tc>
        <w:tc>
          <w:tcPr>
            <w:tcW w:w="709"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2018</w:t>
            </w:r>
          </w:p>
        </w:tc>
        <w:tc>
          <w:tcPr>
            <w:tcW w:w="1984"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申请撤销</w:t>
            </w:r>
          </w:p>
        </w:tc>
        <w:tc>
          <w:tcPr>
            <w:tcW w:w="709" w:type="dxa"/>
            <w:tcBorders>
              <w:top w:val="single" w:sz="4" w:space="0" w:color="auto"/>
              <w:left w:val="nil"/>
              <w:bottom w:val="single" w:sz="4" w:space="0" w:color="auto"/>
              <w:right w:val="single" w:sz="4" w:space="0" w:color="auto"/>
            </w:tcBorders>
            <w:shd w:val="clear" w:color="auto" w:fill="auto"/>
            <w:vAlign w:val="center"/>
          </w:tcPr>
          <w:p w:rsidR="00147B5C" w:rsidRPr="006960E0" w:rsidRDefault="00147B5C" w:rsidP="00AE1EFC">
            <w:pPr>
              <w:widowControl/>
              <w:jc w:val="center"/>
              <w:rPr>
                <w:rFonts w:asciiTheme="majorEastAsia" w:eastAsiaTheme="majorEastAsia" w:hAnsiTheme="majorEastAsia"/>
                <w:szCs w:val="21"/>
              </w:rPr>
            </w:pPr>
          </w:p>
        </w:tc>
      </w:tr>
      <w:tr w:rsidR="00AE1EFC" w:rsidRPr="00965073" w:rsidTr="006960E0">
        <w:trPr>
          <w:trHeight w:hRule="exact" w:val="113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E1EF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6</w:t>
            </w:r>
          </w:p>
        </w:tc>
        <w:tc>
          <w:tcPr>
            <w:tcW w:w="1701" w:type="dxa"/>
            <w:tcBorders>
              <w:top w:val="single" w:sz="4" w:space="0" w:color="auto"/>
              <w:left w:val="nil"/>
              <w:bottom w:val="single" w:sz="4" w:space="0" w:color="auto"/>
              <w:right w:val="single" w:sz="4" w:space="0" w:color="auto"/>
            </w:tcBorders>
            <w:shd w:val="clear" w:color="auto" w:fill="auto"/>
            <w:vAlign w:val="center"/>
          </w:tcPr>
          <w:p w:rsidR="00AE1EF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Y12653201905</w:t>
            </w:r>
          </w:p>
        </w:tc>
        <w:tc>
          <w:tcPr>
            <w:tcW w:w="2835" w:type="dxa"/>
            <w:tcBorders>
              <w:top w:val="single" w:sz="4" w:space="0" w:color="auto"/>
              <w:left w:val="nil"/>
              <w:bottom w:val="single" w:sz="4" w:space="0" w:color="auto"/>
              <w:right w:val="single" w:sz="4" w:space="0" w:color="auto"/>
            </w:tcBorders>
            <w:shd w:val="clear" w:color="auto" w:fill="auto"/>
            <w:vAlign w:val="center"/>
          </w:tcPr>
          <w:p w:rsidR="00AE1EF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提高独立学院学生英语口语水平的策略研究—以湖南农业大学东方科技学院为例</w:t>
            </w:r>
          </w:p>
        </w:tc>
        <w:tc>
          <w:tcPr>
            <w:tcW w:w="708" w:type="dxa"/>
            <w:tcBorders>
              <w:top w:val="single" w:sz="4" w:space="0" w:color="auto"/>
              <w:left w:val="nil"/>
              <w:bottom w:val="single" w:sz="4" w:space="0" w:color="auto"/>
              <w:right w:val="single" w:sz="4" w:space="0" w:color="auto"/>
            </w:tcBorders>
            <w:shd w:val="clear" w:color="auto" w:fill="auto"/>
            <w:vAlign w:val="center"/>
          </w:tcPr>
          <w:p w:rsidR="00AE1EF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经济</w:t>
            </w:r>
          </w:p>
        </w:tc>
        <w:tc>
          <w:tcPr>
            <w:tcW w:w="851" w:type="dxa"/>
            <w:tcBorders>
              <w:top w:val="single" w:sz="4" w:space="0" w:color="auto"/>
              <w:left w:val="nil"/>
              <w:bottom w:val="single" w:sz="4" w:space="0" w:color="auto"/>
              <w:right w:val="single" w:sz="4" w:space="0" w:color="auto"/>
            </w:tcBorders>
            <w:shd w:val="clear" w:color="auto" w:fill="auto"/>
            <w:vAlign w:val="center"/>
          </w:tcPr>
          <w:p w:rsidR="00AE1EF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李雅迪</w:t>
            </w:r>
          </w:p>
        </w:tc>
        <w:tc>
          <w:tcPr>
            <w:tcW w:w="709" w:type="dxa"/>
            <w:tcBorders>
              <w:top w:val="single" w:sz="4" w:space="0" w:color="auto"/>
              <w:left w:val="nil"/>
              <w:bottom w:val="single" w:sz="4" w:space="0" w:color="auto"/>
              <w:right w:val="single" w:sz="4" w:space="0" w:color="auto"/>
            </w:tcBorders>
            <w:shd w:val="clear" w:color="auto" w:fill="auto"/>
            <w:vAlign w:val="center"/>
          </w:tcPr>
          <w:p w:rsidR="00AE1EF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2019</w:t>
            </w:r>
          </w:p>
        </w:tc>
        <w:tc>
          <w:tcPr>
            <w:tcW w:w="1984" w:type="dxa"/>
            <w:tcBorders>
              <w:top w:val="single" w:sz="4" w:space="0" w:color="auto"/>
              <w:left w:val="nil"/>
              <w:bottom w:val="single" w:sz="4" w:space="0" w:color="auto"/>
              <w:right w:val="single" w:sz="4" w:space="0" w:color="auto"/>
            </w:tcBorders>
            <w:shd w:val="clear" w:color="auto" w:fill="auto"/>
            <w:vAlign w:val="center"/>
          </w:tcPr>
          <w:p w:rsidR="00AE1EFC" w:rsidRPr="006960E0" w:rsidRDefault="00AE1EFC"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成员刘玉叶更名为黄真</w:t>
            </w:r>
            <w:proofErr w:type="gramStart"/>
            <w:r w:rsidRPr="006960E0">
              <w:rPr>
                <w:rFonts w:asciiTheme="majorEastAsia" w:eastAsiaTheme="majorEastAsia" w:hAnsiTheme="majorEastAsia" w:hint="eastAsia"/>
                <w:szCs w:val="21"/>
              </w:rPr>
              <w:t>臻</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AE1EFC" w:rsidRPr="006960E0" w:rsidRDefault="00AE1EFC" w:rsidP="00AE1EFC">
            <w:pPr>
              <w:widowControl/>
              <w:jc w:val="center"/>
              <w:rPr>
                <w:rFonts w:asciiTheme="majorEastAsia" w:eastAsiaTheme="majorEastAsia" w:hAnsiTheme="majorEastAsia"/>
                <w:szCs w:val="21"/>
              </w:rPr>
            </w:pPr>
          </w:p>
        </w:tc>
      </w:tr>
    </w:tbl>
    <w:p w:rsidR="009311CE" w:rsidRPr="00965073" w:rsidRDefault="00A1360B" w:rsidP="00A1360B">
      <w:pPr>
        <w:tabs>
          <w:tab w:val="left" w:pos="3780"/>
        </w:tabs>
        <w:ind w:right="600"/>
        <w:jc w:val="left"/>
        <w:rPr>
          <w:rFonts w:ascii="Times New Roman" w:hAnsi="Times New Roman"/>
          <w:b/>
          <w:bCs/>
          <w:kern w:val="0"/>
          <w:sz w:val="28"/>
          <w:szCs w:val="28"/>
        </w:rPr>
      </w:pPr>
      <w:r w:rsidRPr="00965073">
        <w:rPr>
          <w:rFonts w:ascii="Times New Roman" w:hAnsi="Times New Roman"/>
          <w:b/>
          <w:bCs/>
          <w:kern w:val="0"/>
          <w:sz w:val="28"/>
          <w:szCs w:val="28"/>
        </w:rPr>
        <w:tab/>
      </w:r>
    </w:p>
    <w:sectPr w:rsidR="009311CE" w:rsidRPr="00965073" w:rsidSect="004F4135">
      <w:pgSz w:w="11906" w:h="16838"/>
      <w:pgMar w:top="1418"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4F3" w:rsidRDefault="006E24F3">
      <w:r>
        <w:separator/>
      </w:r>
    </w:p>
  </w:endnote>
  <w:endnote w:type="continuationSeparator" w:id="0">
    <w:p w:rsidR="006E24F3" w:rsidRDefault="006E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4F3" w:rsidRDefault="006E24F3">
      <w:r>
        <w:separator/>
      </w:r>
    </w:p>
  </w:footnote>
  <w:footnote w:type="continuationSeparator" w:id="0">
    <w:p w:rsidR="006E24F3" w:rsidRDefault="006E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0C" w:rsidRDefault="0053670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51D"/>
    <w:rsid w:val="00003B3E"/>
    <w:rsid w:val="0001245F"/>
    <w:rsid w:val="000307BC"/>
    <w:rsid w:val="0004756C"/>
    <w:rsid w:val="00056269"/>
    <w:rsid w:val="00057FEF"/>
    <w:rsid w:val="000614BC"/>
    <w:rsid w:val="00064DB9"/>
    <w:rsid w:val="00066E9A"/>
    <w:rsid w:val="00077FC1"/>
    <w:rsid w:val="00082143"/>
    <w:rsid w:val="000844E1"/>
    <w:rsid w:val="00084F1F"/>
    <w:rsid w:val="000861AF"/>
    <w:rsid w:val="000A37C7"/>
    <w:rsid w:val="000A4350"/>
    <w:rsid w:val="000B26E4"/>
    <w:rsid w:val="000C0C85"/>
    <w:rsid w:val="000C4DE4"/>
    <w:rsid w:val="000E2441"/>
    <w:rsid w:val="000E4B2B"/>
    <w:rsid w:val="000E4D28"/>
    <w:rsid w:val="000F1CD8"/>
    <w:rsid w:val="000F5F4C"/>
    <w:rsid w:val="0012655B"/>
    <w:rsid w:val="00127D4C"/>
    <w:rsid w:val="00146999"/>
    <w:rsid w:val="00147B5C"/>
    <w:rsid w:val="00153564"/>
    <w:rsid w:val="00155F64"/>
    <w:rsid w:val="00172A27"/>
    <w:rsid w:val="00180AC4"/>
    <w:rsid w:val="00186C7E"/>
    <w:rsid w:val="00190D67"/>
    <w:rsid w:val="00195DCE"/>
    <w:rsid w:val="001A7BA0"/>
    <w:rsid w:val="001B632A"/>
    <w:rsid w:val="001C2001"/>
    <w:rsid w:val="001C2EFB"/>
    <w:rsid w:val="001C5461"/>
    <w:rsid w:val="001C7206"/>
    <w:rsid w:val="001D146D"/>
    <w:rsid w:val="001E0A63"/>
    <w:rsid w:val="001E72C5"/>
    <w:rsid w:val="001E7E0F"/>
    <w:rsid w:val="002017F8"/>
    <w:rsid w:val="00201915"/>
    <w:rsid w:val="00202209"/>
    <w:rsid w:val="00223262"/>
    <w:rsid w:val="00225B98"/>
    <w:rsid w:val="00230307"/>
    <w:rsid w:val="002368F8"/>
    <w:rsid w:val="00253315"/>
    <w:rsid w:val="00256975"/>
    <w:rsid w:val="00256FA8"/>
    <w:rsid w:val="00263076"/>
    <w:rsid w:val="00267BD6"/>
    <w:rsid w:val="00267C90"/>
    <w:rsid w:val="00267FFD"/>
    <w:rsid w:val="00280145"/>
    <w:rsid w:val="002811CA"/>
    <w:rsid w:val="002908E3"/>
    <w:rsid w:val="002C5DBB"/>
    <w:rsid w:val="002D2FD7"/>
    <w:rsid w:val="002D3AAF"/>
    <w:rsid w:val="002D655A"/>
    <w:rsid w:val="002D6C0A"/>
    <w:rsid w:val="002F00CA"/>
    <w:rsid w:val="002F039A"/>
    <w:rsid w:val="002F75A4"/>
    <w:rsid w:val="003004CC"/>
    <w:rsid w:val="00304CFE"/>
    <w:rsid w:val="00326DA5"/>
    <w:rsid w:val="00336551"/>
    <w:rsid w:val="003461C4"/>
    <w:rsid w:val="0035559A"/>
    <w:rsid w:val="0036177F"/>
    <w:rsid w:val="00364ADC"/>
    <w:rsid w:val="00391657"/>
    <w:rsid w:val="00396CAF"/>
    <w:rsid w:val="003A45BB"/>
    <w:rsid w:val="003A51FF"/>
    <w:rsid w:val="003B4124"/>
    <w:rsid w:val="003D6D7D"/>
    <w:rsid w:val="003E503B"/>
    <w:rsid w:val="003E5A54"/>
    <w:rsid w:val="003E693B"/>
    <w:rsid w:val="003F594D"/>
    <w:rsid w:val="00406642"/>
    <w:rsid w:val="0040742A"/>
    <w:rsid w:val="00447100"/>
    <w:rsid w:val="00457B14"/>
    <w:rsid w:val="00471B88"/>
    <w:rsid w:val="00477CE8"/>
    <w:rsid w:val="0049375B"/>
    <w:rsid w:val="004A50EC"/>
    <w:rsid w:val="004B64F7"/>
    <w:rsid w:val="004C2407"/>
    <w:rsid w:val="004C4DB8"/>
    <w:rsid w:val="004C6F68"/>
    <w:rsid w:val="004D6B05"/>
    <w:rsid w:val="004E1296"/>
    <w:rsid w:val="004E5082"/>
    <w:rsid w:val="004E723A"/>
    <w:rsid w:val="004F3DD2"/>
    <w:rsid w:val="004F4135"/>
    <w:rsid w:val="00503207"/>
    <w:rsid w:val="00505047"/>
    <w:rsid w:val="005104F3"/>
    <w:rsid w:val="00513BD9"/>
    <w:rsid w:val="00515A5E"/>
    <w:rsid w:val="005232AF"/>
    <w:rsid w:val="00530DFF"/>
    <w:rsid w:val="0053670C"/>
    <w:rsid w:val="00543E19"/>
    <w:rsid w:val="00551F16"/>
    <w:rsid w:val="0055608C"/>
    <w:rsid w:val="00587628"/>
    <w:rsid w:val="00587D6E"/>
    <w:rsid w:val="00591585"/>
    <w:rsid w:val="005A1AB6"/>
    <w:rsid w:val="005A6C11"/>
    <w:rsid w:val="005C45DE"/>
    <w:rsid w:val="005C4685"/>
    <w:rsid w:val="005C79EF"/>
    <w:rsid w:val="005D6701"/>
    <w:rsid w:val="005E157D"/>
    <w:rsid w:val="005E23AA"/>
    <w:rsid w:val="005E2A97"/>
    <w:rsid w:val="005E7CD3"/>
    <w:rsid w:val="005F07BC"/>
    <w:rsid w:val="005F7859"/>
    <w:rsid w:val="0060372D"/>
    <w:rsid w:val="00616AC8"/>
    <w:rsid w:val="006246A2"/>
    <w:rsid w:val="00631075"/>
    <w:rsid w:val="006325E0"/>
    <w:rsid w:val="00634C75"/>
    <w:rsid w:val="00650874"/>
    <w:rsid w:val="00665B0E"/>
    <w:rsid w:val="00666B1A"/>
    <w:rsid w:val="00672D76"/>
    <w:rsid w:val="0067489A"/>
    <w:rsid w:val="0069453D"/>
    <w:rsid w:val="0069599B"/>
    <w:rsid w:val="006960E0"/>
    <w:rsid w:val="006B72A0"/>
    <w:rsid w:val="006E24F3"/>
    <w:rsid w:val="006F2B24"/>
    <w:rsid w:val="006F4B39"/>
    <w:rsid w:val="006F556E"/>
    <w:rsid w:val="00702202"/>
    <w:rsid w:val="00702D22"/>
    <w:rsid w:val="00702E46"/>
    <w:rsid w:val="007178EC"/>
    <w:rsid w:val="0073712C"/>
    <w:rsid w:val="0074363E"/>
    <w:rsid w:val="00744F9F"/>
    <w:rsid w:val="00746DD5"/>
    <w:rsid w:val="00750E57"/>
    <w:rsid w:val="0076042D"/>
    <w:rsid w:val="007770F7"/>
    <w:rsid w:val="00784877"/>
    <w:rsid w:val="00787A52"/>
    <w:rsid w:val="00787EA1"/>
    <w:rsid w:val="00795474"/>
    <w:rsid w:val="007A2061"/>
    <w:rsid w:val="007A37B6"/>
    <w:rsid w:val="007D5180"/>
    <w:rsid w:val="007E0AC8"/>
    <w:rsid w:val="007F394B"/>
    <w:rsid w:val="00816859"/>
    <w:rsid w:val="008330E3"/>
    <w:rsid w:val="008403AC"/>
    <w:rsid w:val="00862FA7"/>
    <w:rsid w:val="00867B82"/>
    <w:rsid w:val="008725CF"/>
    <w:rsid w:val="00877555"/>
    <w:rsid w:val="00886EEC"/>
    <w:rsid w:val="0089366A"/>
    <w:rsid w:val="00893885"/>
    <w:rsid w:val="00897765"/>
    <w:rsid w:val="008C6B46"/>
    <w:rsid w:val="008D4AD3"/>
    <w:rsid w:val="008E13D2"/>
    <w:rsid w:val="008E33AD"/>
    <w:rsid w:val="008E58BA"/>
    <w:rsid w:val="009017BF"/>
    <w:rsid w:val="00923C62"/>
    <w:rsid w:val="009311CE"/>
    <w:rsid w:val="00931825"/>
    <w:rsid w:val="00944E78"/>
    <w:rsid w:val="00946862"/>
    <w:rsid w:val="0095103E"/>
    <w:rsid w:val="00955987"/>
    <w:rsid w:val="00955C48"/>
    <w:rsid w:val="00955F95"/>
    <w:rsid w:val="00965073"/>
    <w:rsid w:val="0098673A"/>
    <w:rsid w:val="00987951"/>
    <w:rsid w:val="009879DF"/>
    <w:rsid w:val="0099162D"/>
    <w:rsid w:val="009966BB"/>
    <w:rsid w:val="009B1674"/>
    <w:rsid w:val="009B1689"/>
    <w:rsid w:val="009B3C85"/>
    <w:rsid w:val="009C70A2"/>
    <w:rsid w:val="009C765B"/>
    <w:rsid w:val="009D1D3A"/>
    <w:rsid w:val="009D4A59"/>
    <w:rsid w:val="009E1D68"/>
    <w:rsid w:val="009E3CD1"/>
    <w:rsid w:val="009F2319"/>
    <w:rsid w:val="00A0742E"/>
    <w:rsid w:val="00A1360B"/>
    <w:rsid w:val="00A806E4"/>
    <w:rsid w:val="00A8612E"/>
    <w:rsid w:val="00AA2074"/>
    <w:rsid w:val="00AA355A"/>
    <w:rsid w:val="00AB66B0"/>
    <w:rsid w:val="00AC6359"/>
    <w:rsid w:val="00AD2EB3"/>
    <w:rsid w:val="00AE00F1"/>
    <w:rsid w:val="00AE1EFC"/>
    <w:rsid w:val="00AE200C"/>
    <w:rsid w:val="00AE5BDB"/>
    <w:rsid w:val="00AF3783"/>
    <w:rsid w:val="00B05EBE"/>
    <w:rsid w:val="00B27430"/>
    <w:rsid w:val="00B27FF8"/>
    <w:rsid w:val="00B370C6"/>
    <w:rsid w:val="00B7113D"/>
    <w:rsid w:val="00B72D00"/>
    <w:rsid w:val="00B80D9D"/>
    <w:rsid w:val="00B830D6"/>
    <w:rsid w:val="00B930D4"/>
    <w:rsid w:val="00BA5E65"/>
    <w:rsid w:val="00BD2683"/>
    <w:rsid w:val="00BE2AFF"/>
    <w:rsid w:val="00BE3D25"/>
    <w:rsid w:val="00BE41B6"/>
    <w:rsid w:val="00BF5499"/>
    <w:rsid w:val="00C15420"/>
    <w:rsid w:val="00C20B98"/>
    <w:rsid w:val="00C3082A"/>
    <w:rsid w:val="00C52C60"/>
    <w:rsid w:val="00C7028E"/>
    <w:rsid w:val="00C85A8B"/>
    <w:rsid w:val="00C94AA2"/>
    <w:rsid w:val="00CB1F14"/>
    <w:rsid w:val="00CB253F"/>
    <w:rsid w:val="00CB6A27"/>
    <w:rsid w:val="00CC6F32"/>
    <w:rsid w:val="00CE668C"/>
    <w:rsid w:val="00CF247C"/>
    <w:rsid w:val="00CF2C26"/>
    <w:rsid w:val="00D279AE"/>
    <w:rsid w:val="00D35A04"/>
    <w:rsid w:val="00D53AED"/>
    <w:rsid w:val="00D547AB"/>
    <w:rsid w:val="00D7656D"/>
    <w:rsid w:val="00D86118"/>
    <w:rsid w:val="00D91460"/>
    <w:rsid w:val="00DB463D"/>
    <w:rsid w:val="00DC271C"/>
    <w:rsid w:val="00DC56E8"/>
    <w:rsid w:val="00DD0957"/>
    <w:rsid w:val="00DD71CC"/>
    <w:rsid w:val="00DE2535"/>
    <w:rsid w:val="00DF0C9E"/>
    <w:rsid w:val="00DF6A22"/>
    <w:rsid w:val="00E06B1B"/>
    <w:rsid w:val="00E2109C"/>
    <w:rsid w:val="00E22EF7"/>
    <w:rsid w:val="00E2314E"/>
    <w:rsid w:val="00E25B2A"/>
    <w:rsid w:val="00E27234"/>
    <w:rsid w:val="00E34D79"/>
    <w:rsid w:val="00E647B1"/>
    <w:rsid w:val="00E67BCE"/>
    <w:rsid w:val="00E751BA"/>
    <w:rsid w:val="00E8614A"/>
    <w:rsid w:val="00E91646"/>
    <w:rsid w:val="00E93A0C"/>
    <w:rsid w:val="00EB2ABE"/>
    <w:rsid w:val="00EB78D9"/>
    <w:rsid w:val="00EC4F3E"/>
    <w:rsid w:val="00ED690D"/>
    <w:rsid w:val="00F00B38"/>
    <w:rsid w:val="00F02F3E"/>
    <w:rsid w:val="00F1175A"/>
    <w:rsid w:val="00F26FD4"/>
    <w:rsid w:val="00F31E09"/>
    <w:rsid w:val="00F343EA"/>
    <w:rsid w:val="00F3516E"/>
    <w:rsid w:val="00F57C04"/>
    <w:rsid w:val="00F715ED"/>
    <w:rsid w:val="00F766EF"/>
    <w:rsid w:val="00F8351E"/>
    <w:rsid w:val="00F850C4"/>
    <w:rsid w:val="00F87BA6"/>
    <w:rsid w:val="00FA27F1"/>
    <w:rsid w:val="00FA6FDE"/>
    <w:rsid w:val="00FC797F"/>
    <w:rsid w:val="00FD390C"/>
    <w:rsid w:val="00FD5B03"/>
    <w:rsid w:val="00FE1577"/>
    <w:rsid w:val="00FF3662"/>
    <w:rsid w:val="00FF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0"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Balloon Text" w:semiHidden="0"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2C"/>
    <w:pPr>
      <w:widowControl w:val="0"/>
      <w:jc w:val="both"/>
    </w:pPr>
    <w:rPr>
      <w:kern w:val="2"/>
      <w:sz w:val="21"/>
      <w:szCs w:val="22"/>
    </w:rPr>
  </w:style>
  <w:style w:type="paragraph" w:styleId="3">
    <w:name w:val="heading 3"/>
    <w:basedOn w:val="a"/>
    <w:link w:val="3Char"/>
    <w:uiPriority w:val="9"/>
    <w:qFormat/>
    <w:rsid w:val="0073712C"/>
    <w:pPr>
      <w:widowControl/>
      <w:spacing w:before="225" w:after="225"/>
      <w:jc w:val="center"/>
      <w:outlineLvl w:val="2"/>
    </w:pPr>
    <w:rPr>
      <w:rFonts w:ascii="宋体" w:hAnsi="宋体"/>
      <w:b/>
      <w:bCs/>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sid w:val="0073712C"/>
    <w:rPr>
      <w:rFonts w:ascii="宋体" w:eastAsia="宋体" w:hAnsi="宋体" w:cs="宋体"/>
      <w:b/>
      <w:bCs/>
      <w:kern w:val="0"/>
      <w:szCs w:val="21"/>
    </w:rPr>
  </w:style>
  <w:style w:type="character" w:customStyle="1" w:styleId="apple-converted-space">
    <w:name w:val="apple-converted-space"/>
    <w:basedOn w:val="a0"/>
    <w:rsid w:val="0073712C"/>
  </w:style>
  <w:style w:type="character" w:customStyle="1" w:styleId="Char">
    <w:name w:val="文档结构图 Char"/>
    <w:basedOn w:val="a0"/>
    <w:link w:val="a3"/>
    <w:semiHidden/>
    <w:rsid w:val="0073712C"/>
    <w:rPr>
      <w:kern w:val="2"/>
      <w:sz w:val="21"/>
      <w:szCs w:val="22"/>
      <w:shd w:val="clear" w:color="auto" w:fill="000080"/>
    </w:rPr>
  </w:style>
  <w:style w:type="paragraph" w:styleId="a3">
    <w:name w:val="Document Map"/>
    <w:basedOn w:val="a"/>
    <w:link w:val="Char"/>
    <w:semiHidden/>
    <w:rsid w:val="0073712C"/>
    <w:pPr>
      <w:shd w:val="clear" w:color="auto" w:fill="000080"/>
    </w:pPr>
  </w:style>
  <w:style w:type="character" w:customStyle="1" w:styleId="Char0">
    <w:name w:val="页眉 Char"/>
    <w:link w:val="a4"/>
    <w:rsid w:val="0073712C"/>
    <w:rPr>
      <w:kern w:val="2"/>
      <w:sz w:val="18"/>
      <w:szCs w:val="18"/>
    </w:rPr>
  </w:style>
  <w:style w:type="paragraph" w:styleId="a4">
    <w:name w:val="header"/>
    <w:basedOn w:val="a"/>
    <w:link w:val="Char0"/>
    <w:unhideWhenUsed/>
    <w:rsid w:val="0073712C"/>
    <w:pPr>
      <w:pBdr>
        <w:bottom w:val="single" w:sz="6" w:space="1" w:color="auto"/>
      </w:pBdr>
      <w:tabs>
        <w:tab w:val="center" w:pos="4153"/>
        <w:tab w:val="right" w:pos="8306"/>
      </w:tabs>
      <w:snapToGrid w:val="0"/>
      <w:jc w:val="center"/>
    </w:pPr>
    <w:rPr>
      <w:sz w:val="18"/>
      <w:szCs w:val="18"/>
    </w:rPr>
  </w:style>
  <w:style w:type="character" w:customStyle="1" w:styleId="Char1">
    <w:name w:val="页脚 Char"/>
    <w:link w:val="a5"/>
    <w:uiPriority w:val="99"/>
    <w:rsid w:val="0073712C"/>
    <w:rPr>
      <w:kern w:val="2"/>
      <w:sz w:val="18"/>
      <w:szCs w:val="18"/>
    </w:rPr>
  </w:style>
  <w:style w:type="paragraph" w:styleId="a5">
    <w:name w:val="footer"/>
    <w:basedOn w:val="a"/>
    <w:link w:val="Char1"/>
    <w:uiPriority w:val="99"/>
    <w:unhideWhenUsed/>
    <w:rsid w:val="0073712C"/>
    <w:pPr>
      <w:tabs>
        <w:tab w:val="center" w:pos="4153"/>
        <w:tab w:val="right" w:pos="8306"/>
      </w:tabs>
      <w:snapToGrid w:val="0"/>
      <w:jc w:val="left"/>
    </w:pPr>
    <w:rPr>
      <w:sz w:val="18"/>
      <w:szCs w:val="18"/>
    </w:rPr>
  </w:style>
  <w:style w:type="character" w:customStyle="1" w:styleId="Char2">
    <w:name w:val="批注框文本 Char"/>
    <w:link w:val="a6"/>
    <w:rsid w:val="0073712C"/>
    <w:rPr>
      <w:kern w:val="2"/>
      <w:sz w:val="18"/>
      <w:szCs w:val="18"/>
    </w:rPr>
  </w:style>
  <w:style w:type="paragraph" w:styleId="a6">
    <w:name w:val="Balloon Text"/>
    <w:basedOn w:val="a"/>
    <w:link w:val="Char2"/>
    <w:unhideWhenUsed/>
    <w:rsid w:val="0073712C"/>
    <w:rPr>
      <w:sz w:val="18"/>
      <w:szCs w:val="18"/>
    </w:rPr>
  </w:style>
  <w:style w:type="character" w:customStyle="1" w:styleId="Char3">
    <w:name w:val="日期 Char"/>
    <w:link w:val="a7"/>
    <w:uiPriority w:val="99"/>
    <w:semiHidden/>
    <w:rsid w:val="0073712C"/>
    <w:rPr>
      <w:kern w:val="2"/>
      <w:sz w:val="21"/>
      <w:szCs w:val="22"/>
    </w:rPr>
  </w:style>
  <w:style w:type="paragraph" w:styleId="a7">
    <w:name w:val="Date"/>
    <w:basedOn w:val="a"/>
    <w:next w:val="a"/>
    <w:link w:val="Char3"/>
    <w:uiPriority w:val="99"/>
    <w:unhideWhenUsed/>
    <w:rsid w:val="0073712C"/>
    <w:pPr>
      <w:ind w:leftChars="2500" w:left="100"/>
    </w:pPr>
  </w:style>
  <w:style w:type="paragraph" w:styleId="a8">
    <w:name w:val="Normal (Web)"/>
    <w:basedOn w:val="a"/>
    <w:uiPriority w:val="99"/>
    <w:unhideWhenUsed/>
    <w:rsid w:val="0073712C"/>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semiHidden/>
    <w:unhideWhenUsed/>
    <w:rsid w:val="00631075"/>
    <w:rPr>
      <w:color w:val="0000FF"/>
      <w:u w:val="single"/>
    </w:rPr>
  </w:style>
  <w:style w:type="paragraph" w:styleId="aa">
    <w:name w:val="List Paragraph"/>
    <w:basedOn w:val="a"/>
    <w:uiPriority w:val="34"/>
    <w:qFormat/>
    <w:rsid w:val="004937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0"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Balloon Text" w:semiHidden="0"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2C"/>
    <w:pPr>
      <w:widowControl w:val="0"/>
      <w:jc w:val="both"/>
    </w:pPr>
    <w:rPr>
      <w:kern w:val="2"/>
      <w:sz w:val="21"/>
      <w:szCs w:val="22"/>
    </w:rPr>
  </w:style>
  <w:style w:type="paragraph" w:styleId="3">
    <w:name w:val="heading 3"/>
    <w:basedOn w:val="a"/>
    <w:link w:val="3Char"/>
    <w:uiPriority w:val="9"/>
    <w:qFormat/>
    <w:rsid w:val="0073712C"/>
    <w:pPr>
      <w:widowControl/>
      <w:spacing w:before="225" w:after="225"/>
      <w:jc w:val="center"/>
      <w:outlineLvl w:val="2"/>
    </w:pPr>
    <w:rPr>
      <w:rFonts w:ascii="宋体" w:hAnsi="宋体"/>
      <w:b/>
      <w:bCs/>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sid w:val="0073712C"/>
    <w:rPr>
      <w:rFonts w:ascii="宋体" w:eastAsia="宋体" w:hAnsi="宋体" w:cs="宋体"/>
      <w:b/>
      <w:bCs/>
      <w:kern w:val="0"/>
      <w:szCs w:val="21"/>
    </w:rPr>
  </w:style>
  <w:style w:type="character" w:customStyle="1" w:styleId="apple-converted-space">
    <w:name w:val="apple-converted-space"/>
    <w:basedOn w:val="a0"/>
    <w:rsid w:val="0073712C"/>
  </w:style>
  <w:style w:type="character" w:customStyle="1" w:styleId="Char">
    <w:name w:val="文档结构图 Char"/>
    <w:basedOn w:val="a0"/>
    <w:link w:val="a3"/>
    <w:semiHidden/>
    <w:rsid w:val="0073712C"/>
    <w:rPr>
      <w:kern w:val="2"/>
      <w:sz w:val="21"/>
      <w:szCs w:val="22"/>
      <w:shd w:val="clear" w:color="auto" w:fill="000080"/>
    </w:rPr>
  </w:style>
  <w:style w:type="paragraph" w:styleId="a3">
    <w:name w:val="Document Map"/>
    <w:basedOn w:val="a"/>
    <w:link w:val="Char"/>
    <w:semiHidden/>
    <w:rsid w:val="0073712C"/>
    <w:pPr>
      <w:shd w:val="clear" w:color="auto" w:fill="000080"/>
    </w:pPr>
  </w:style>
  <w:style w:type="character" w:customStyle="1" w:styleId="Char0">
    <w:name w:val="页眉 Char"/>
    <w:link w:val="a4"/>
    <w:rsid w:val="0073712C"/>
    <w:rPr>
      <w:kern w:val="2"/>
      <w:sz w:val="18"/>
      <w:szCs w:val="18"/>
    </w:rPr>
  </w:style>
  <w:style w:type="paragraph" w:styleId="a4">
    <w:name w:val="header"/>
    <w:basedOn w:val="a"/>
    <w:link w:val="Char0"/>
    <w:unhideWhenUsed/>
    <w:rsid w:val="0073712C"/>
    <w:pPr>
      <w:pBdr>
        <w:bottom w:val="single" w:sz="6" w:space="1" w:color="auto"/>
      </w:pBdr>
      <w:tabs>
        <w:tab w:val="center" w:pos="4153"/>
        <w:tab w:val="right" w:pos="8306"/>
      </w:tabs>
      <w:snapToGrid w:val="0"/>
      <w:jc w:val="center"/>
    </w:pPr>
    <w:rPr>
      <w:sz w:val="18"/>
      <w:szCs w:val="18"/>
    </w:rPr>
  </w:style>
  <w:style w:type="character" w:customStyle="1" w:styleId="Char1">
    <w:name w:val="页脚 Char"/>
    <w:link w:val="a5"/>
    <w:uiPriority w:val="99"/>
    <w:rsid w:val="0073712C"/>
    <w:rPr>
      <w:kern w:val="2"/>
      <w:sz w:val="18"/>
      <w:szCs w:val="18"/>
    </w:rPr>
  </w:style>
  <w:style w:type="paragraph" w:styleId="a5">
    <w:name w:val="footer"/>
    <w:basedOn w:val="a"/>
    <w:link w:val="Char1"/>
    <w:uiPriority w:val="99"/>
    <w:unhideWhenUsed/>
    <w:rsid w:val="0073712C"/>
    <w:pPr>
      <w:tabs>
        <w:tab w:val="center" w:pos="4153"/>
        <w:tab w:val="right" w:pos="8306"/>
      </w:tabs>
      <w:snapToGrid w:val="0"/>
      <w:jc w:val="left"/>
    </w:pPr>
    <w:rPr>
      <w:sz w:val="18"/>
      <w:szCs w:val="18"/>
    </w:rPr>
  </w:style>
  <w:style w:type="character" w:customStyle="1" w:styleId="Char2">
    <w:name w:val="批注框文本 Char"/>
    <w:link w:val="a6"/>
    <w:rsid w:val="0073712C"/>
    <w:rPr>
      <w:kern w:val="2"/>
      <w:sz w:val="18"/>
      <w:szCs w:val="18"/>
    </w:rPr>
  </w:style>
  <w:style w:type="paragraph" w:styleId="a6">
    <w:name w:val="Balloon Text"/>
    <w:basedOn w:val="a"/>
    <w:link w:val="Char2"/>
    <w:unhideWhenUsed/>
    <w:rsid w:val="0073712C"/>
    <w:rPr>
      <w:sz w:val="18"/>
      <w:szCs w:val="18"/>
    </w:rPr>
  </w:style>
  <w:style w:type="character" w:customStyle="1" w:styleId="Char3">
    <w:name w:val="日期 Char"/>
    <w:link w:val="a7"/>
    <w:uiPriority w:val="99"/>
    <w:semiHidden/>
    <w:rsid w:val="0073712C"/>
    <w:rPr>
      <w:kern w:val="2"/>
      <w:sz w:val="21"/>
      <w:szCs w:val="22"/>
    </w:rPr>
  </w:style>
  <w:style w:type="paragraph" w:styleId="a7">
    <w:name w:val="Date"/>
    <w:basedOn w:val="a"/>
    <w:next w:val="a"/>
    <w:link w:val="Char3"/>
    <w:uiPriority w:val="99"/>
    <w:unhideWhenUsed/>
    <w:rsid w:val="0073712C"/>
    <w:pPr>
      <w:ind w:leftChars="2500" w:left="100"/>
    </w:pPr>
  </w:style>
  <w:style w:type="paragraph" w:styleId="a8">
    <w:name w:val="Normal (Web)"/>
    <w:basedOn w:val="a"/>
    <w:uiPriority w:val="99"/>
    <w:unhideWhenUsed/>
    <w:rsid w:val="0073712C"/>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semiHidden/>
    <w:unhideWhenUsed/>
    <w:rsid w:val="00631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7182">
      <w:bodyDiv w:val="1"/>
      <w:marLeft w:val="0"/>
      <w:marRight w:val="0"/>
      <w:marTop w:val="0"/>
      <w:marBottom w:val="0"/>
      <w:divBdr>
        <w:top w:val="none" w:sz="0" w:space="0" w:color="auto"/>
        <w:left w:val="none" w:sz="0" w:space="0" w:color="auto"/>
        <w:bottom w:val="none" w:sz="0" w:space="0" w:color="auto"/>
        <w:right w:val="none" w:sz="0" w:space="0" w:color="auto"/>
      </w:divBdr>
    </w:div>
    <w:div w:id="315693115">
      <w:bodyDiv w:val="1"/>
      <w:marLeft w:val="0"/>
      <w:marRight w:val="0"/>
      <w:marTop w:val="0"/>
      <w:marBottom w:val="0"/>
      <w:divBdr>
        <w:top w:val="none" w:sz="0" w:space="0" w:color="auto"/>
        <w:left w:val="none" w:sz="0" w:space="0" w:color="auto"/>
        <w:bottom w:val="none" w:sz="0" w:space="0" w:color="auto"/>
        <w:right w:val="none" w:sz="0" w:space="0" w:color="auto"/>
      </w:divBdr>
    </w:div>
    <w:div w:id="535435899">
      <w:bodyDiv w:val="1"/>
      <w:marLeft w:val="0"/>
      <w:marRight w:val="0"/>
      <w:marTop w:val="0"/>
      <w:marBottom w:val="0"/>
      <w:divBdr>
        <w:top w:val="none" w:sz="0" w:space="0" w:color="auto"/>
        <w:left w:val="none" w:sz="0" w:space="0" w:color="auto"/>
        <w:bottom w:val="none" w:sz="0" w:space="0" w:color="auto"/>
        <w:right w:val="none" w:sz="0" w:space="0" w:color="auto"/>
      </w:divBdr>
    </w:div>
    <w:div w:id="720635179">
      <w:bodyDiv w:val="1"/>
      <w:marLeft w:val="0"/>
      <w:marRight w:val="0"/>
      <w:marTop w:val="0"/>
      <w:marBottom w:val="0"/>
      <w:divBdr>
        <w:top w:val="none" w:sz="0" w:space="0" w:color="auto"/>
        <w:left w:val="none" w:sz="0" w:space="0" w:color="auto"/>
        <w:bottom w:val="none" w:sz="0" w:space="0" w:color="auto"/>
        <w:right w:val="none" w:sz="0" w:space="0" w:color="auto"/>
      </w:divBdr>
    </w:div>
    <w:div w:id="809053972">
      <w:bodyDiv w:val="1"/>
      <w:marLeft w:val="0"/>
      <w:marRight w:val="0"/>
      <w:marTop w:val="0"/>
      <w:marBottom w:val="0"/>
      <w:divBdr>
        <w:top w:val="none" w:sz="0" w:space="0" w:color="auto"/>
        <w:left w:val="none" w:sz="0" w:space="0" w:color="auto"/>
        <w:bottom w:val="none" w:sz="0" w:space="0" w:color="auto"/>
        <w:right w:val="none" w:sz="0" w:space="0" w:color="auto"/>
      </w:divBdr>
    </w:div>
    <w:div w:id="1108818529">
      <w:bodyDiv w:val="1"/>
      <w:marLeft w:val="0"/>
      <w:marRight w:val="0"/>
      <w:marTop w:val="0"/>
      <w:marBottom w:val="0"/>
      <w:divBdr>
        <w:top w:val="none" w:sz="0" w:space="0" w:color="auto"/>
        <w:left w:val="none" w:sz="0" w:space="0" w:color="auto"/>
        <w:bottom w:val="none" w:sz="0" w:space="0" w:color="auto"/>
        <w:right w:val="none" w:sz="0" w:space="0" w:color="auto"/>
      </w:divBdr>
    </w:div>
    <w:div w:id="1210454846">
      <w:bodyDiv w:val="1"/>
      <w:marLeft w:val="0"/>
      <w:marRight w:val="0"/>
      <w:marTop w:val="0"/>
      <w:marBottom w:val="0"/>
      <w:divBdr>
        <w:top w:val="none" w:sz="0" w:space="0" w:color="auto"/>
        <w:left w:val="none" w:sz="0" w:space="0" w:color="auto"/>
        <w:bottom w:val="none" w:sz="0" w:space="0" w:color="auto"/>
        <w:right w:val="none" w:sz="0" w:space="0" w:color="auto"/>
      </w:divBdr>
    </w:div>
    <w:div w:id="1256481879">
      <w:bodyDiv w:val="1"/>
      <w:marLeft w:val="0"/>
      <w:marRight w:val="0"/>
      <w:marTop w:val="0"/>
      <w:marBottom w:val="0"/>
      <w:divBdr>
        <w:top w:val="none" w:sz="0" w:space="0" w:color="auto"/>
        <w:left w:val="none" w:sz="0" w:space="0" w:color="auto"/>
        <w:bottom w:val="none" w:sz="0" w:space="0" w:color="auto"/>
        <w:right w:val="none" w:sz="0" w:space="0" w:color="auto"/>
      </w:divBdr>
    </w:div>
    <w:div w:id="1294363331">
      <w:bodyDiv w:val="1"/>
      <w:marLeft w:val="0"/>
      <w:marRight w:val="0"/>
      <w:marTop w:val="0"/>
      <w:marBottom w:val="0"/>
      <w:divBdr>
        <w:top w:val="none" w:sz="0" w:space="0" w:color="auto"/>
        <w:left w:val="none" w:sz="0" w:space="0" w:color="auto"/>
        <w:bottom w:val="none" w:sz="0" w:space="0" w:color="auto"/>
        <w:right w:val="none" w:sz="0" w:space="0" w:color="auto"/>
      </w:divBdr>
    </w:div>
    <w:div w:id="1326012855">
      <w:bodyDiv w:val="1"/>
      <w:marLeft w:val="0"/>
      <w:marRight w:val="0"/>
      <w:marTop w:val="0"/>
      <w:marBottom w:val="0"/>
      <w:divBdr>
        <w:top w:val="none" w:sz="0" w:space="0" w:color="auto"/>
        <w:left w:val="none" w:sz="0" w:space="0" w:color="auto"/>
        <w:bottom w:val="none" w:sz="0" w:space="0" w:color="auto"/>
        <w:right w:val="none" w:sz="0" w:space="0" w:color="auto"/>
      </w:divBdr>
    </w:div>
    <w:div w:id="1334260578">
      <w:bodyDiv w:val="1"/>
      <w:marLeft w:val="0"/>
      <w:marRight w:val="0"/>
      <w:marTop w:val="0"/>
      <w:marBottom w:val="0"/>
      <w:divBdr>
        <w:top w:val="none" w:sz="0" w:space="0" w:color="auto"/>
        <w:left w:val="none" w:sz="0" w:space="0" w:color="auto"/>
        <w:bottom w:val="none" w:sz="0" w:space="0" w:color="auto"/>
        <w:right w:val="none" w:sz="0" w:space="0" w:color="auto"/>
      </w:divBdr>
    </w:div>
    <w:div w:id="1415660012">
      <w:bodyDiv w:val="1"/>
      <w:marLeft w:val="0"/>
      <w:marRight w:val="0"/>
      <w:marTop w:val="0"/>
      <w:marBottom w:val="0"/>
      <w:divBdr>
        <w:top w:val="none" w:sz="0" w:space="0" w:color="auto"/>
        <w:left w:val="none" w:sz="0" w:space="0" w:color="auto"/>
        <w:bottom w:val="none" w:sz="0" w:space="0" w:color="auto"/>
        <w:right w:val="none" w:sz="0" w:space="0" w:color="auto"/>
      </w:divBdr>
    </w:div>
    <w:div w:id="1514302610">
      <w:bodyDiv w:val="1"/>
      <w:marLeft w:val="0"/>
      <w:marRight w:val="0"/>
      <w:marTop w:val="0"/>
      <w:marBottom w:val="0"/>
      <w:divBdr>
        <w:top w:val="none" w:sz="0" w:space="0" w:color="auto"/>
        <w:left w:val="none" w:sz="0" w:space="0" w:color="auto"/>
        <w:bottom w:val="none" w:sz="0" w:space="0" w:color="auto"/>
        <w:right w:val="none" w:sz="0" w:space="0" w:color="auto"/>
      </w:divBdr>
    </w:div>
    <w:div w:id="1731996961">
      <w:bodyDiv w:val="1"/>
      <w:marLeft w:val="0"/>
      <w:marRight w:val="0"/>
      <w:marTop w:val="0"/>
      <w:marBottom w:val="0"/>
      <w:divBdr>
        <w:top w:val="none" w:sz="0" w:space="0" w:color="auto"/>
        <w:left w:val="none" w:sz="0" w:space="0" w:color="auto"/>
        <w:bottom w:val="none" w:sz="0" w:space="0" w:color="auto"/>
        <w:right w:val="none" w:sz="0" w:space="0" w:color="auto"/>
      </w:divBdr>
    </w:div>
    <w:div w:id="1733507634">
      <w:bodyDiv w:val="1"/>
      <w:marLeft w:val="0"/>
      <w:marRight w:val="0"/>
      <w:marTop w:val="0"/>
      <w:marBottom w:val="0"/>
      <w:divBdr>
        <w:top w:val="none" w:sz="0" w:space="0" w:color="auto"/>
        <w:left w:val="none" w:sz="0" w:space="0" w:color="auto"/>
        <w:bottom w:val="none" w:sz="0" w:space="0" w:color="auto"/>
        <w:right w:val="none" w:sz="0" w:space="0" w:color="auto"/>
      </w:divBdr>
    </w:div>
    <w:div w:id="1907106928">
      <w:bodyDiv w:val="1"/>
      <w:marLeft w:val="0"/>
      <w:marRight w:val="0"/>
      <w:marTop w:val="0"/>
      <w:marBottom w:val="0"/>
      <w:divBdr>
        <w:top w:val="none" w:sz="0" w:space="0" w:color="auto"/>
        <w:left w:val="none" w:sz="0" w:space="0" w:color="auto"/>
        <w:bottom w:val="none" w:sz="0" w:space="0" w:color="auto"/>
        <w:right w:val="none" w:sz="0" w:space="0" w:color="auto"/>
      </w:divBdr>
    </w:div>
    <w:div w:id="2129934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36B192-1769-4B4A-A186-D1CB0B12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957</Words>
  <Characters>5455</Characters>
  <Application>Microsoft Office Word</Application>
  <DocSecurity>0</DocSecurity>
  <PresentationFormat/>
  <Lines>45</Lines>
  <Paragraphs>12</Paragraphs>
  <Slides>0</Slides>
  <Notes>0</Notes>
  <HiddenSlides>0</HiddenSlides>
  <MMClips>0</MMClips>
  <ScaleCrop>false</ScaleCrop>
  <Company>Microsoft</Company>
  <LinksUpToDate>false</LinksUpToDate>
  <CharactersWithSpaces>6400</CharactersWithSpaces>
  <SharedDoc>false</SharedDoc>
  <HLinks>
    <vt:vector size="90" baseType="variant">
      <vt:variant>
        <vt:i4>-1653573350</vt:i4>
      </vt:variant>
      <vt:variant>
        <vt:i4>42</vt:i4>
      </vt:variant>
      <vt:variant>
        <vt:i4>0</vt:i4>
      </vt:variant>
      <vt:variant>
        <vt:i4>5</vt:i4>
      </vt:variant>
      <vt:variant>
        <vt:lpwstr>../../../2014年项目/生科学部/14园林4班康述娟</vt:lpwstr>
      </vt:variant>
      <vt:variant>
        <vt:lpwstr/>
      </vt:variant>
      <vt:variant>
        <vt:i4>52756343</vt:i4>
      </vt:variant>
      <vt:variant>
        <vt:i4>39</vt:i4>
      </vt:variant>
      <vt:variant>
        <vt:i4>0</vt:i4>
      </vt:variant>
      <vt:variant>
        <vt:i4>5</vt:i4>
      </vt:variant>
      <vt:variant>
        <vt:lpwstr>../../../2014年项目/生科学部/14级烟草1班田鹏</vt:lpwstr>
      </vt:variant>
      <vt:variant>
        <vt:lpwstr/>
      </vt:variant>
      <vt:variant>
        <vt:i4>-438273804</vt:i4>
      </vt:variant>
      <vt:variant>
        <vt:i4>36</vt:i4>
      </vt:variant>
      <vt:variant>
        <vt:i4>0</vt:i4>
      </vt:variant>
      <vt:variant>
        <vt:i4>5</vt:i4>
      </vt:variant>
      <vt:variant>
        <vt:lpwstr>../../../2014年项目/生科学部/13园艺彭慧林</vt:lpwstr>
      </vt:variant>
      <vt:variant>
        <vt:lpwstr/>
      </vt:variant>
      <vt:variant>
        <vt:i4>1993810638</vt:i4>
      </vt:variant>
      <vt:variant>
        <vt:i4>33</vt:i4>
      </vt:variant>
      <vt:variant>
        <vt:i4>0</vt:i4>
      </vt:variant>
      <vt:variant>
        <vt:i4>5</vt:i4>
      </vt:variant>
      <vt:variant>
        <vt:lpwstr>../../../2014年项目/生科学部/13生技一班  梅慧玲</vt:lpwstr>
      </vt:variant>
      <vt:variant>
        <vt:lpwstr/>
      </vt:variant>
      <vt:variant>
        <vt:i4>-1635078023</vt:i4>
      </vt:variant>
      <vt:variant>
        <vt:i4>30</vt:i4>
      </vt:variant>
      <vt:variant>
        <vt:i4>0</vt:i4>
      </vt:variant>
      <vt:variant>
        <vt:i4>5</vt:i4>
      </vt:variant>
      <vt:variant>
        <vt:lpwstr>../../../2014年项目/生科学部/13级园艺1班肖丽丽</vt:lpwstr>
      </vt:variant>
      <vt:variant>
        <vt:lpwstr/>
      </vt:variant>
      <vt:variant>
        <vt:i4>-210473645</vt:i4>
      </vt:variant>
      <vt:variant>
        <vt:i4>27</vt:i4>
      </vt:variant>
      <vt:variant>
        <vt:i4>0</vt:i4>
      </vt:variant>
      <vt:variant>
        <vt:i4>5</vt:i4>
      </vt:variant>
      <vt:variant>
        <vt:lpwstr>../../../2014年项目/生科学部/13级生技肖珂</vt:lpwstr>
      </vt:variant>
      <vt:variant>
        <vt:lpwstr/>
      </vt:variant>
      <vt:variant>
        <vt:i4>1502228828</vt:i4>
      </vt:variant>
      <vt:variant>
        <vt:i4>24</vt:i4>
      </vt:variant>
      <vt:variant>
        <vt:i4>0</vt:i4>
      </vt:variant>
      <vt:variant>
        <vt:i4>5</vt:i4>
      </vt:variant>
      <vt:variant>
        <vt:lpwstr>../../../2014年项目/生科学部/13级生技王小姣</vt:lpwstr>
      </vt:variant>
      <vt:variant>
        <vt:lpwstr/>
      </vt:variant>
      <vt:variant>
        <vt:i4>-1741090861</vt:i4>
      </vt:variant>
      <vt:variant>
        <vt:i4>21</vt:i4>
      </vt:variant>
      <vt:variant>
        <vt:i4>0</vt:i4>
      </vt:variant>
      <vt:variant>
        <vt:i4>5</vt:i4>
      </vt:variant>
      <vt:variant>
        <vt:lpwstr>../../../2014年项目/生科学部/13级黄攀</vt:lpwstr>
      </vt:variant>
      <vt:variant>
        <vt:lpwstr/>
      </vt:variant>
      <vt:variant>
        <vt:i4>789411764</vt:i4>
      </vt:variant>
      <vt:variant>
        <vt:i4>18</vt:i4>
      </vt:variant>
      <vt:variant>
        <vt:i4>0</vt:i4>
      </vt:variant>
      <vt:variant>
        <vt:i4>5</vt:i4>
      </vt:variant>
      <vt:variant>
        <vt:lpwstr>../../../2014年项目/生科学部/13动医周立峰</vt:lpwstr>
      </vt:variant>
      <vt:variant>
        <vt:lpwstr/>
      </vt:variant>
      <vt:variant>
        <vt:i4>951075986</vt:i4>
      </vt:variant>
      <vt:variant>
        <vt:i4>15</vt:i4>
      </vt:variant>
      <vt:variant>
        <vt:i4>0</vt:i4>
      </vt:variant>
      <vt:variant>
        <vt:i4>5</vt:i4>
      </vt:variant>
      <vt:variant>
        <vt:lpwstr>../../../2014年项目/生科学部/12动医李海明</vt:lpwstr>
      </vt:variant>
      <vt:variant>
        <vt:lpwstr/>
      </vt:variant>
      <vt:variant>
        <vt:i4>1508064923</vt:i4>
      </vt:variant>
      <vt:variant>
        <vt:i4>12</vt:i4>
      </vt:variant>
      <vt:variant>
        <vt:i4>0</vt:i4>
      </vt:variant>
      <vt:variant>
        <vt:i4>5</vt:i4>
      </vt:variant>
      <vt:variant>
        <vt:lpwstr>../../../2014年项目/理工学部/11毛帅</vt:lpwstr>
      </vt:variant>
      <vt:variant>
        <vt:lpwstr/>
      </vt:variant>
      <vt:variant>
        <vt:i4>902306724</vt:i4>
      </vt:variant>
      <vt:variant>
        <vt:i4>9</vt:i4>
      </vt:variant>
      <vt:variant>
        <vt:i4>0</vt:i4>
      </vt:variant>
      <vt:variant>
        <vt:i4>5</vt:i4>
      </vt:variant>
      <vt:variant>
        <vt:lpwstr>../../../2014年项目/理工学部/6向代明</vt:lpwstr>
      </vt:variant>
      <vt:variant>
        <vt:lpwstr/>
      </vt:variant>
      <vt:variant>
        <vt:i4>1952208196</vt:i4>
      </vt:variant>
      <vt:variant>
        <vt:i4>6</vt:i4>
      </vt:variant>
      <vt:variant>
        <vt:i4>0</vt:i4>
      </vt:variant>
      <vt:variant>
        <vt:i4>5</vt:i4>
      </vt:variant>
      <vt:variant>
        <vt:lpwstr>../../../2014年项目/理工学部/5王维</vt:lpwstr>
      </vt:variant>
      <vt:variant>
        <vt:lpwstr/>
      </vt:variant>
      <vt:variant>
        <vt:i4>495192469</vt:i4>
      </vt:variant>
      <vt:variant>
        <vt:i4>3</vt:i4>
      </vt:variant>
      <vt:variant>
        <vt:i4>0</vt:i4>
      </vt:variant>
      <vt:variant>
        <vt:i4>5</vt:i4>
      </vt:variant>
      <vt:variant>
        <vt:lpwstr>../../../2014年项目/生科学部/13级检疫2班王艺</vt:lpwstr>
      </vt:variant>
      <vt:variant>
        <vt:lpwstr/>
      </vt:variant>
      <vt:variant>
        <vt:i4>-1939857889</vt:i4>
      </vt:variant>
      <vt:variant>
        <vt:i4>0</vt:i4>
      </vt:variant>
      <vt:variant>
        <vt:i4>0</vt:i4>
      </vt:variant>
      <vt:variant>
        <vt:i4>5</vt:i4>
      </vt:variant>
      <vt:variant>
        <vt:lpwstr>../../../2014年项目/经管学部/洪腾</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湘农东方教〔2014〕12号</dc:title>
  <dc:creator>Cooper</dc:creator>
  <cp:lastModifiedBy>China</cp:lastModifiedBy>
  <cp:revision>39</cp:revision>
  <cp:lastPrinted>2019-12-12T03:49:00Z</cp:lastPrinted>
  <dcterms:created xsi:type="dcterms:W3CDTF">2019-12-11T03:25:00Z</dcterms:created>
  <dcterms:modified xsi:type="dcterms:W3CDTF">2019-12-13T07:58:00Z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